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AC109C5" w14:textId="1EDAE824" w:rsidR="00887D7C" w:rsidRPr="00887D7C" w:rsidRDefault="00887D7C" w:rsidP="00887D7C">
      <w:pPr>
        <w:rPr>
          <w:i/>
          <w:iCs/>
        </w:rPr>
      </w:pPr>
      <w:bookmarkStart w:id="0" w:name="_GoBack"/>
      <w:bookmarkEnd w:id="0"/>
      <w:r>
        <w:rPr>
          <w:i/>
          <w:iCs/>
        </w:rPr>
        <w:t>Journal of Applied Ecology</w:t>
      </w:r>
    </w:p>
    <w:p w14:paraId="081D2594" w14:textId="26E111AF" w:rsidR="00E66B07" w:rsidRPr="00DA6734" w:rsidRDefault="00E66A9C" w:rsidP="00B40FA1">
      <w:pPr>
        <w:pStyle w:val="berschrift1"/>
      </w:pPr>
      <w:bookmarkStart w:id="1" w:name="_Toc57899201"/>
      <w:r w:rsidRPr="00DA6734">
        <w:t>Barrier Behavior Analysis (</w:t>
      </w:r>
      <w:proofErr w:type="spellStart"/>
      <w:r w:rsidRPr="00DA6734">
        <w:t>BaBA</w:t>
      </w:r>
      <w:proofErr w:type="spellEnd"/>
      <w:r w:rsidRPr="00DA6734">
        <w:t>) reveals extensive effects of fencing on wide-ranging ungulates</w:t>
      </w:r>
      <w:r w:rsidR="007A7F20" w:rsidRPr="00DA6734">
        <w:t>: Supporting Information</w:t>
      </w:r>
      <w:bookmarkEnd w:id="1"/>
      <w:r w:rsidR="007A7F20" w:rsidRPr="00DA6734">
        <w:t xml:space="preserve"> </w:t>
      </w:r>
    </w:p>
    <w:p w14:paraId="2B3389C6" w14:textId="4D429F80" w:rsidR="005F47C0" w:rsidRPr="005F47C0" w:rsidRDefault="005F47C0" w:rsidP="005F47C0">
      <w:pPr>
        <w:rPr>
          <w:b/>
          <w:bCs/>
          <w:noProof/>
        </w:rPr>
      </w:pPr>
    </w:p>
    <w:p w14:paraId="2003142E" w14:textId="5CC275F1" w:rsidR="004C028B" w:rsidRPr="00C30C8F" w:rsidRDefault="004C028B" w:rsidP="00B40FA1">
      <w:pPr>
        <w:pStyle w:val="berschrift2"/>
      </w:pPr>
      <w:bookmarkStart w:id="2" w:name="_Toc57899202"/>
      <w:r w:rsidRPr="00C30C8F">
        <w:t>Figure S1</w:t>
      </w:r>
      <w:r w:rsidR="00960CF4" w:rsidRPr="00C30C8F">
        <w:t>. Movement tracks and home range of pronghorn and mule deer.</w:t>
      </w:r>
      <w:bookmarkEnd w:id="2"/>
    </w:p>
    <w:p w14:paraId="3129F943" w14:textId="70583AF4" w:rsidR="004C028B" w:rsidRDefault="004C028B" w:rsidP="004C028B">
      <w:r w:rsidRPr="00C379FD">
        <w:t>GPS data for the 24 pronghorn-years (left) and 24 mule deer-year</w:t>
      </w:r>
      <w:r w:rsidR="005971A5">
        <w:t>s</w:t>
      </w:r>
      <w:r w:rsidRPr="00C379FD">
        <w:t xml:space="preserve"> (middle), and 95% kernel density home range</w:t>
      </w:r>
      <w:r w:rsidR="00F306AE">
        <w:t xml:space="preserve"> (right)</w:t>
      </w:r>
      <w:r w:rsidRPr="00C379FD">
        <w:t xml:space="preserve"> generated from the pronghorn (</w:t>
      </w:r>
      <w:r w:rsidR="00A33E19">
        <w:t>blue</w:t>
      </w:r>
      <w:r w:rsidR="00A33E19" w:rsidRPr="00C379FD">
        <w:t xml:space="preserve"> </w:t>
      </w:r>
      <w:r w:rsidRPr="00C379FD">
        <w:t>shade) and mule deer (</w:t>
      </w:r>
      <w:r w:rsidR="00A33E19">
        <w:t>yellow</w:t>
      </w:r>
      <w:r w:rsidR="00A33E19" w:rsidRPr="00C379FD">
        <w:t xml:space="preserve"> </w:t>
      </w:r>
      <w:r w:rsidRPr="00C379FD">
        <w:t>shade) GPS data.</w:t>
      </w:r>
      <w:r>
        <w:t xml:space="preserve">  </w:t>
      </w:r>
    </w:p>
    <w:p w14:paraId="324C3CEF" w14:textId="234658BE" w:rsidR="004C028B" w:rsidRPr="00C379FD" w:rsidRDefault="004A6357" w:rsidP="004C028B">
      <w:pPr>
        <w:rPr>
          <w:rFonts w:ascii="Times" w:hAnsi="Times"/>
          <w:b/>
          <w:bCs/>
          <w:sz w:val="32"/>
          <w:szCs w:val="32"/>
        </w:rPr>
      </w:pPr>
      <w:r>
        <w:pict w14:anchorId="7E140BC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201.75pt">
            <v:imagedata r:id="rId8" o:title="Figure_S1"/>
          </v:shape>
        </w:pict>
      </w:r>
      <w:r w:rsidR="004C028B" w:rsidRPr="00AD3BC3">
        <w:br w:type="page"/>
      </w:r>
    </w:p>
    <w:p w14:paraId="31CA5C24" w14:textId="77777777" w:rsidR="004C028B" w:rsidRPr="005971A5" w:rsidRDefault="004C028B" w:rsidP="00C76772">
      <w:pPr>
        <w:pStyle w:val="berschrift2"/>
      </w:pPr>
      <w:bookmarkStart w:id="3" w:name="_Toc57899203"/>
      <w:r w:rsidRPr="005971A5">
        <w:lastRenderedPageBreak/>
        <w:t xml:space="preserve">Appendix S1: </w:t>
      </w:r>
      <w:proofErr w:type="spellStart"/>
      <w:r w:rsidRPr="005971A5">
        <w:t>BaBA</w:t>
      </w:r>
      <w:proofErr w:type="spellEnd"/>
      <w:r w:rsidRPr="005971A5">
        <w:t xml:space="preserve"> step-by-step procedures and introduction to R package “</w:t>
      </w:r>
      <w:proofErr w:type="spellStart"/>
      <w:r w:rsidRPr="005971A5">
        <w:t>BaBA</w:t>
      </w:r>
      <w:proofErr w:type="spellEnd"/>
      <w:r w:rsidRPr="005971A5">
        <w:t>”</w:t>
      </w:r>
      <w:bookmarkEnd w:id="3"/>
    </w:p>
    <w:p w14:paraId="3B3D9736" w14:textId="691FD34B" w:rsidR="004C028B" w:rsidRDefault="004C028B" w:rsidP="00242357">
      <w:pPr>
        <w:spacing w:line="480" w:lineRule="auto"/>
        <w:ind w:firstLine="720"/>
      </w:pPr>
      <w:proofErr w:type="spellStart"/>
      <w:r>
        <w:t>BaBA</w:t>
      </w:r>
      <w:proofErr w:type="spellEnd"/>
      <w:r>
        <w:t xml:space="preserve"> (</w:t>
      </w:r>
      <w:r w:rsidRPr="00403D6D">
        <w:t>Ba</w:t>
      </w:r>
      <w:r>
        <w:t xml:space="preserve">rrier </w:t>
      </w:r>
      <w:r w:rsidRPr="00403D6D">
        <w:t>B</w:t>
      </w:r>
      <w:r>
        <w:t xml:space="preserve">ehavior </w:t>
      </w:r>
      <w:r w:rsidRPr="00403D6D">
        <w:t>A</w:t>
      </w:r>
      <w:r>
        <w:t>nalysis) is a function of the R package “</w:t>
      </w:r>
      <w:proofErr w:type="spellStart"/>
      <w:r>
        <w:t>BaBA</w:t>
      </w:r>
      <w:proofErr w:type="spellEnd"/>
      <w:r>
        <w:t>” (available at</w:t>
      </w:r>
      <w:r w:rsidRPr="00791334">
        <w:t xml:space="preserve"> </w:t>
      </w:r>
      <w:hyperlink r:id="rId9" w:history="1">
        <w:r w:rsidRPr="00B40FA1">
          <w:rPr>
            <w:rStyle w:val="Hyperlink"/>
          </w:rPr>
          <w:t>github.com/</w:t>
        </w:r>
        <w:proofErr w:type="spellStart"/>
        <w:r w:rsidRPr="00B40FA1">
          <w:rPr>
            <w:rStyle w:val="Hyperlink"/>
          </w:rPr>
          <w:t>wx</w:t>
        </w:r>
        <w:proofErr w:type="spellEnd"/>
        <w:r w:rsidRPr="00B40FA1">
          <w:rPr>
            <w:rStyle w:val="Hyperlink"/>
          </w:rPr>
          <w:t>-ecology/</w:t>
        </w:r>
        <w:proofErr w:type="spellStart"/>
        <w:r w:rsidRPr="00B40FA1">
          <w:rPr>
            <w:rStyle w:val="Hyperlink"/>
          </w:rPr>
          <w:t>BaBA</w:t>
        </w:r>
        <w:proofErr w:type="spellEnd"/>
      </w:hyperlink>
      <w:r>
        <w:t xml:space="preserve">) that </w:t>
      </w:r>
      <w:r w:rsidRPr="00403D6D">
        <w:t>classifies barrier encounter events into s</w:t>
      </w:r>
      <w:r>
        <w:t>ix</w:t>
      </w:r>
      <w:r w:rsidRPr="00403D6D">
        <w:t xml:space="preserve"> categories: </w:t>
      </w:r>
      <w:r w:rsidRPr="007C0E16">
        <w:rPr>
          <w:i/>
          <w:iCs/>
        </w:rPr>
        <w:t>quick cross</w:t>
      </w:r>
      <w:r w:rsidRPr="00403D6D">
        <w:t xml:space="preserve">, </w:t>
      </w:r>
      <w:r w:rsidRPr="007C0E16">
        <w:rPr>
          <w:i/>
          <w:iCs/>
        </w:rPr>
        <w:t>average movement</w:t>
      </w:r>
      <w:r w:rsidRPr="00403D6D">
        <w:t xml:space="preserve">, </w:t>
      </w:r>
      <w:r w:rsidRPr="007C0E16">
        <w:rPr>
          <w:i/>
          <w:iCs/>
        </w:rPr>
        <w:t>bounce</w:t>
      </w:r>
      <w:r w:rsidRPr="00403D6D">
        <w:t xml:space="preserve">, </w:t>
      </w:r>
      <w:r w:rsidRPr="007C0E16">
        <w:rPr>
          <w:i/>
          <w:iCs/>
        </w:rPr>
        <w:t>trace</w:t>
      </w:r>
      <w:r w:rsidRPr="00403D6D">
        <w:t xml:space="preserve">, </w:t>
      </w:r>
      <w:r w:rsidRPr="007C0E16">
        <w:rPr>
          <w:i/>
          <w:iCs/>
        </w:rPr>
        <w:t>back-and-forth</w:t>
      </w:r>
      <w:r w:rsidRPr="00403D6D">
        <w:t>,</w:t>
      </w:r>
      <w:r>
        <w:t xml:space="preserve"> and</w:t>
      </w:r>
      <w:r w:rsidRPr="00403D6D">
        <w:t xml:space="preserve"> </w:t>
      </w:r>
      <w:r w:rsidRPr="007C0E16">
        <w:rPr>
          <w:i/>
          <w:iCs/>
        </w:rPr>
        <w:t>trapped</w:t>
      </w:r>
      <w:r w:rsidRPr="00403D6D">
        <w:t xml:space="preserve">. </w:t>
      </w:r>
      <w:r>
        <w:t xml:space="preserve">These categories describe spatial and temporal characteristics of movement segments near barriers and interpretations of their ecological consequences need to be situated in species and environmental contexts. Below, we first introduce the six parameters used in </w:t>
      </w:r>
      <w:proofErr w:type="spellStart"/>
      <w:r>
        <w:t>BaBA</w:t>
      </w:r>
      <w:proofErr w:type="spellEnd"/>
      <w:r>
        <w:t xml:space="preserve"> and describe how these parameters are applied to classify behaviors. Then, we use our pronghorn and mule deer case study to discuss how to assign values to the </w:t>
      </w:r>
      <w:proofErr w:type="spellStart"/>
      <w:r>
        <w:t>BaBA</w:t>
      </w:r>
      <w:proofErr w:type="spellEnd"/>
      <w:r>
        <w:t xml:space="preserve"> parameters. The workflow of the </w:t>
      </w:r>
      <w:proofErr w:type="spellStart"/>
      <w:r>
        <w:t>BaBA</w:t>
      </w:r>
      <w:proofErr w:type="spellEnd"/>
      <w:r>
        <w:t xml:space="preserve"> process is demonstrated in Figure S1.1</w:t>
      </w:r>
      <w:r w:rsidR="0058758D">
        <w:t xml:space="preserve"> and an overview of major criteria for each behavior type is listed in Table S1.1</w:t>
      </w:r>
      <w:r w:rsidRPr="00791334">
        <w:t>. </w:t>
      </w:r>
      <w:r>
        <w:t xml:space="preserve">To install the latest development version of </w:t>
      </w:r>
      <w:proofErr w:type="spellStart"/>
      <w:r>
        <w:t>BaBA</w:t>
      </w:r>
      <w:proofErr w:type="spellEnd"/>
      <w:r>
        <w:t xml:space="preserve">, in an R session, type: </w:t>
      </w:r>
    </w:p>
    <w:p w14:paraId="44DECD0E" w14:textId="77777777" w:rsidR="004C028B" w:rsidRPr="00403D6D" w:rsidRDefault="004C028B" w:rsidP="004C028B">
      <w:pPr>
        <w:spacing w:line="480" w:lineRule="auto"/>
        <w:jc w:val="center"/>
      </w:pPr>
      <w:proofErr w:type="spellStart"/>
      <w:proofErr w:type="gramStart"/>
      <w:r w:rsidRPr="000134DF">
        <w:rPr>
          <w:rFonts w:ascii="Calibri" w:hAnsi="Calibri" w:cs="Calibri"/>
          <w:i/>
          <w:iCs/>
          <w:color w:val="000000"/>
          <w:shd w:val="pct15" w:color="auto" w:fill="FFFFFF"/>
        </w:rPr>
        <w:t>devtools</w:t>
      </w:r>
      <w:proofErr w:type="spellEnd"/>
      <w:r w:rsidRPr="000134DF">
        <w:rPr>
          <w:rFonts w:ascii="Calibri" w:hAnsi="Calibri" w:cs="Calibri"/>
          <w:i/>
          <w:iCs/>
          <w:color w:val="000000"/>
          <w:shd w:val="pct15" w:color="auto" w:fill="FFFFFF"/>
        </w:rPr>
        <w:t>::</w:t>
      </w:r>
      <w:proofErr w:type="spellStart"/>
      <w:proofErr w:type="gramEnd"/>
      <w:r w:rsidRPr="000134DF">
        <w:rPr>
          <w:rFonts w:ascii="Calibri" w:hAnsi="Calibri" w:cs="Calibri"/>
          <w:i/>
          <w:iCs/>
          <w:color w:val="000000"/>
          <w:shd w:val="pct15" w:color="auto" w:fill="FFFFFF"/>
        </w:rPr>
        <w:t>install_github</w:t>
      </w:r>
      <w:proofErr w:type="spellEnd"/>
      <w:r w:rsidRPr="000134DF">
        <w:rPr>
          <w:rFonts w:ascii="Calibri" w:hAnsi="Calibri" w:cs="Calibri"/>
          <w:i/>
          <w:iCs/>
          <w:color w:val="000000"/>
          <w:shd w:val="pct15" w:color="auto" w:fill="FFFFFF"/>
        </w:rPr>
        <w:t>("</w:t>
      </w:r>
      <w:proofErr w:type="spellStart"/>
      <w:r w:rsidRPr="000134DF">
        <w:rPr>
          <w:rFonts w:ascii="Calibri" w:hAnsi="Calibri" w:cs="Calibri"/>
          <w:i/>
          <w:iCs/>
          <w:color w:val="000000"/>
          <w:shd w:val="pct15" w:color="auto" w:fill="FFFFFF"/>
        </w:rPr>
        <w:t>wx</w:t>
      </w:r>
      <w:proofErr w:type="spellEnd"/>
      <w:r w:rsidRPr="000134DF">
        <w:rPr>
          <w:rFonts w:ascii="Calibri" w:hAnsi="Calibri" w:cs="Calibri"/>
          <w:i/>
          <w:iCs/>
          <w:color w:val="000000"/>
          <w:shd w:val="pct15" w:color="auto" w:fill="FFFFFF"/>
        </w:rPr>
        <w:t>-ecology/</w:t>
      </w:r>
      <w:proofErr w:type="spellStart"/>
      <w:r w:rsidRPr="000134DF">
        <w:rPr>
          <w:rStyle w:val="xgmail-il"/>
          <w:rFonts w:ascii="Calibri" w:hAnsi="Calibri" w:cs="Calibri"/>
          <w:i/>
          <w:iCs/>
          <w:color w:val="000000"/>
          <w:bdr w:val="none" w:sz="0" w:space="0" w:color="auto" w:frame="1"/>
          <w:shd w:val="pct15" w:color="auto" w:fill="FFFFFF"/>
        </w:rPr>
        <w:t>BaBA</w:t>
      </w:r>
      <w:proofErr w:type="spellEnd"/>
      <w:r w:rsidRPr="000134DF">
        <w:rPr>
          <w:rFonts w:ascii="Calibri" w:hAnsi="Calibri" w:cs="Calibri"/>
          <w:i/>
          <w:iCs/>
          <w:color w:val="000000"/>
          <w:shd w:val="pct15" w:color="auto" w:fill="FFFFFF"/>
        </w:rPr>
        <w:t>”)</w:t>
      </w:r>
    </w:p>
    <w:p w14:paraId="59142382" w14:textId="77777777" w:rsidR="004C028B" w:rsidRPr="005971A5" w:rsidRDefault="004C028B" w:rsidP="00C76772">
      <w:pPr>
        <w:pStyle w:val="berschrift3"/>
      </w:pPr>
      <w:bookmarkStart w:id="4" w:name="_Toc57899204"/>
      <w:proofErr w:type="spellStart"/>
      <w:r w:rsidRPr="005971A5">
        <w:t>BaBA</w:t>
      </w:r>
      <w:proofErr w:type="spellEnd"/>
      <w:r w:rsidRPr="005971A5">
        <w:t xml:space="preserve"> parameters and process</w:t>
      </w:r>
      <w:bookmarkEnd w:id="4"/>
      <w:r w:rsidRPr="005971A5">
        <w:t xml:space="preserve"> </w:t>
      </w:r>
    </w:p>
    <w:p w14:paraId="74A3082B" w14:textId="77777777" w:rsidR="004C028B" w:rsidRPr="008C7880" w:rsidRDefault="004C028B" w:rsidP="004C028B">
      <w:pPr>
        <w:pStyle w:val="Listenabsatz"/>
        <w:numPr>
          <w:ilvl w:val="0"/>
          <w:numId w:val="1"/>
        </w:numPr>
        <w:spacing w:line="480" w:lineRule="auto"/>
      </w:pPr>
      <w:r w:rsidRPr="00716B37">
        <w:rPr>
          <w:b/>
          <w:bCs/>
        </w:rPr>
        <w:t xml:space="preserve">d: </w:t>
      </w:r>
      <w:r w:rsidRPr="00107DF3">
        <w:t xml:space="preserve">barrier </w:t>
      </w:r>
      <w:r w:rsidRPr="00B46576">
        <w:t>buffer distance</w:t>
      </w:r>
      <w:r>
        <w:t xml:space="preserve">, </w:t>
      </w:r>
      <w:r w:rsidRPr="00B46576">
        <w:t>in meters</w:t>
      </w:r>
      <w:r>
        <w:t>, if the barrier is in projected coordination system. Otherwise, in</w:t>
      </w:r>
      <w:r w:rsidRPr="00B46576">
        <w:t xml:space="preserve"> units of the barrier layer.</w:t>
      </w:r>
      <w:r>
        <w:t xml:space="preserve"> The width of the barrier buffer will d</w:t>
      </w:r>
      <w:r w:rsidRPr="00791334">
        <w:t xml:space="preserve">etermine </w:t>
      </w:r>
      <w:r>
        <w:t xml:space="preserve">which </w:t>
      </w:r>
      <w:r w:rsidRPr="00791334">
        <w:t xml:space="preserve">GPS </w:t>
      </w:r>
      <w:r>
        <w:t>positions</w:t>
      </w:r>
      <w:r w:rsidRPr="00791334">
        <w:t xml:space="preserve"> are considered </w:t>
      </w:r>
      <w:r>
        <w:t>in close</w:t>
      </w:r>
      <w:r w:rsidRPr="00791334">
        <w:t xml:space="preserve"> proximity to </w:t>
      </w:r>
      <w:r>
        <w:t>barriers</w:t>
      </w:r>
      <w:r w:rsidRPr="00791334">
        <w:t>. </w:t>
      </w:r>
    </w:p>
    <w:p w14:paraId="2D7D4093" w14:textId="56762F50" w:rsidR="004C028B" w:rsidRPr="008C7880" w:rsidRDefault="004C028B" w:rsidP="004C028B">
      <w:pPr>
        <w:pStyle w:val="Listenabsatz"/>
        <w:numPr>
          <w:ilvl w:val="0"/>
          <w:numId w:val="1"/>
        </w:numPr>
        <w:spacing w:line="480" w:lineRule="auto"/>
      </w:pPr>
      <w:r w:rsidRPr="00716B37">
        <w:rPr>
          <w:b/>
          <w:bCs/>
        </w:rPr>
        <w:t>t</w:t>
      </w:r>
      <w:r w:rsidRPr="00716B37">
        <w:rPr>
          <w:b/>
          <w:bCs/>
          <w:vertAlign w:val="subscript"/>
        </w:rPr>
        <w:t>b</w:t>
      </w:r>
      <w:r w:rsidRPr="00716B37">
        <w:rPr>
          <w:b/>
          <w:bCs/>
        </w:rPr>
        <w:t xml:space="preserve">: </w:t>
      </w:r>
      <w:r w:rsidRPr="00791334">
        <w:t xml:space="preserve">The maximum duration of an encounter event </w:t>
      </w:r>
      <w:r>
        <w:t xml:space="preserve">to be considered as a short barrier interaction (i.e. </w:t>
      </w:r>
      <w:r w:rsidR="00C72487">
        <w:rPr>
          <w:i/>
          <w:iCs/>
        </w:rPr>
        <w:t>q</w:t>
      </w:r>
      <w:r w:rsidRPr="00716B37">
        <w:rPr>
          <w:i/>
          <w:iCs/>
        </w:rPr>
        <w:t>uick cross</w:t>
      </w:r>
      <w:r w:rsidRPr="00791334">
        <w:t xml:space="preserve"> or </w:t>
      </w:r>
      <w:r w:rsidR="00C72487">
        <w:rPr>
          <w:i/>
          <w:iCs/>
        </w:rPr>
        <w:t>b</w:t>
      </w:r>
      <w:r w:rsidRPr="00716B37">
        <w:rPr>
          <w:i/>
          <w:iCs/>
        </w:rPr>
        <w:t>ounce</w:t>
      </w:r>
      <w:r>
        <w:t>), in hours.</w:t>
      </w:r>
    </w:p>
    <w:p w14:paraId="3923110F" w14:textId="1A5AF6D1" w:rsidR="004C028B" w:rsidRPr="008C7880" w:rsidRDefault="004C028B" w:rsidP="004C028B">
      <w:pPr>
        <w:pStyle w:val="Listenabsatz"/>
        <w:numPr>
          <w:ilvl w:val="0"/>
          <w:numId w:val="1"/>
        </w:numPr>
        <w:spacing w:line="480" w:lineRule="auto"/>
      </w:pPr>
      <w:proofErr w:type="spellStart"/>
      <w:r w:rsidRPr="00716B37">
        <w:rPr>
          <w:b/>
          <w:bCs/>
        </w:rPr>
        <w:t>t</w:t>
      </w:r>
      <w:r w:rsidRPr="00716B37">
        <w:rPr>
          <w:b/>
          <w:bCs/>
          <w:vertAlign w:val="subscript"/>
        </w:rPr>
        <w:t>p</w:t>
      </w:r>
      <w:proofErr w:type="spellEnd"/>
      <w:r w:rsidRPr="00716B37">
        <w:rPr>
          <w:b/>
          <w:bCs/>
        </w:rPr>
        <w:t>:</w:t>
      </w:r>
      <w:r w:rsidRPr="00716B37">
        <w:rPr>
          <w:b/>
          <w:bCs/>
          <w:sz w:val="13"/>
          <w:szCs w:val="13"/>
          <w:vertAlign w:val="subscript"/>
        </w:rPr>
        <w:t xml:space="preserve"> </w:t>
      </w:r>
      <w:r w:rsidRPr="00791334">
        <w:t xml:space="preserve">The minimum duration of an encounter event </w:t>
      </w:r>
      <w:r>
        <w:t xml:space="preserve">to be considered as a prolonged barrier interaction (i.e. </w:t>
      </w:r>
      <w:r w:rsidR="00C72487">
        <w:rPr>
          <w:i/>
          <w:iCs/>
        </w:rPr>
        <w:t>t</w:t>
      </w:r>
      <w:r w:rsidRPr="00716B37">
        <w:rPr>
          <w:i/>
          <w:iCs/>
        </w:rPr>
        <w:t>rapped</w:t>
      </w:r>
      <w:r>
        <w:t>), in hours.</w:t>
      </w:r>
    </w:p>
    <w:p w14:paraId="11523522" w14:textId="77777777" w:rsidR="004C028B" w:rsidRDefault="004C028B" w:rsidP="004C028B">
      <w:pPr>
        <w:pStyle w:val="Listenabsatz"/>
        <w:numPr>
          <w:ilvl w:val="0"/>
          <w:numId w:val="1"/>
        </w:numPr>
        <w:spacing w:line="480" w:lineRule="auto"/>
      </w:pPr>
      <w:r w:rsidRPr="00716B37">
        <w:rPr>
          <w:b/>
          <w:bCs/>
        </w:rPr>
        <w:t xml:space="preserve">w: </w:t>
      </w:r>
      <w:r w:rsidRPr="001B7AE8">
        <w:t>window</w:t>
      </w:r>
      <w:r>
        <w:t xml:space="preserve"> e</w:t>
      </w:r>
      <w:r w:rsidRPr="001B7AE8">
        <w:t>xtent</w:t>
      </w:r>
      <w:r>
        <w:t>, in days.</w:t>
      </w:r>
      <w:r w:rsidRPr="00791334">
        <w:t xml:space="preserve"> </w:t>
      </w:r>
      <w:r>
        <w:t>Defines the l</w:t>
      </w:r>
      <w:r w:rsidRPr="00791334">
        <w:t xml:space="preserve">ength of a time period where a moving window method </w:t>
      </w:r>
      <w:r>
        <w:t>will be</w:t>
      </w:r>
      <w:r w:rsidRPr="00791334">
        <w:t xml:space="preserve"> applied to calculate average movement straightness</w:t>
      </w:r>
      <w:r>
        <w:t>.</w:t>
      </w:r>
    </w:p>
    <w:p w14:paraId="19CD142C" w14:textId="77777777" w:rsidR="004C028B" w:rsidRPr="007536A7" w:rsidRDefault="004C028B" w:rsidP="004C028B">
      <w:pPr>
        <w:pStyle w:val="Listenabsatz"/>
        <w:numPr>
          <w:ilvl w:val="0"/>
          <w:numId w:val="1"/>
        </w:numPr>
        <w:spacing w:line="480" w:lineRule="auto"/>
      </w:pPr>
      <w:r>
        <w:rPr>
          <w:b/>
          <w:bCs/>
        </w:rPr>
        <w:lastRenderedPageBreak/>
        <w:t>tolerance:</w:t>
      </w:r>
      <w:r>
        <w:t xml:space="preserve"> </w:t>
      </w:r>
      <w:r w:rsidRPr="009D2400">
        <w:t xml:space="preserve">Maximum duration to </w:t>
      </w:r>
      <w:r>
        <w:t>allow some occasional GPS locations to be outside of barrier buffer in one continuous encounter event (see caveats section below), in hours.</w:t>
      </w:r>
    </w:p>
    <w:p w14:paraId="200F5551" w14:textId="58AF56C2" w:rsidR="0058758D" w:rsidRDefault="004C028B" w:rsidP="00A33E19">
      <w:pPr>
        <w:pStyle w:val="Listenabsatz"/>
        <w:numPr>
          <w:ilvl w:val="0"/>
          <w:numId w:val="1"/>
        </w:numPr>
        <w:spacing w:line="480" w:lineRule="auto"/>
      </w:pPr>
      <w:proofErr w:type="spellStart"/>
      <w:r>
        <w:rPr>
          <w:b/>
          <w:bCs/>
        </w:rPr>
        <w:t>max_cross</w:t>
      </w:r>
      <w:proofErr w:type="spellEnd"/>
      <w:r>
        <w:t xml:space="preserve">: </w:t>
      </w:r>
      <w:r w:rsidRPr="009D2400">
        <w:t xml:space="preserve">Maximum number of crosses </w:t>
      </w:r>
      <w:r>
        <w:t xml:space="preserve">(trajectory-barrier intersections) </w:t>
      </w:r>
      <w:r w:rsidRPr="009D2400">
        <w:t xml:space="preserve">allowed in </w:t>
      </w:r>
      <w:r w:rsidRPr="007536A7">
        <w:rPr>
          <w:i/>
          <w:iCs/>
        </w:rPr>
        <w:t>trac</w:t>
      </w:r>
      <w:r w:rsidR="00407035">
        <w:rPr>
          <w:i/>
          <w:iCs/>
        </w:rPr>
        <w:t>e</w:t>
      </w:r>
      <w:r w:rsidRPr="009D2400">
        <w:t xml:space="preserve"> </w:t>
      </w:r>
      <w:r>
        <w:t xml:space="preserve">and </w:t>
      </w:r>
      <w:r w:rsidRPr="007536A7">
        <w:rPr>
          <w:i/>
          <w:iCs/>
        </w:rPr>
        <w:t>back-and-forth</w:t>
      </w:r>
      <w:r>
        <w:t xml:space="preserve"> </w:t>
      </w:r>
      <w:r w:rsidRPr="009D2400">
        <w:t xml:space="preserve">behavior </w:t>
      </w:r>
      <w:r>
        <w:t>(see caveats section below).</w:t>
      </w:r>
    </w:p>
    <w:p w14:paraId="676CAC9C" w14:textId="75E48F67" w:rsidR="004C028B" w:rsidRDefault="004C028B" w:rsidP="00A33E19">
      <w:pPr>
        <w:spacing w:line="480" w:lineRule="auto"/>
        <w:ind w:firstLine="360"/>
      </w:pPr>
      <w:proofErr w:type="spellStart"/>
      <w:r>
        <w:t>BaBA</w:t>
      </w:r>
      <w:proofErr w:type="spellEnd"/>
      <w:r>
        <w:t xml:space="preserve"> identifies and groups any continuous GPS positions that are within </w:t>
      </w:r>
      <w:r w:rsidRPr="00946C3B">
        <w:rPr>
          <w:b/>
          <w:bCs/>
        </w:rPr>
        <w:t>d</w:t>
      </w:r>
      <w:r>
        <w:t xml:space="preserve"> of barriers as encounter events. Based on its duration </w:t>
      </w:r>
      <w:proofErr w:type="spellStart"/>
      <w:r w:rsidRPr="00346101">
        <w:rPr>
          <w:b/>
          <w:bCs/>
        </w:rPr>
        <w:t>t</w:t>
      </w:r>
      <w:r w:rsidRPr="00346101">
        <w:rPr>
          <w:b/>
          <w:bCs/>
          <w:vertAlign w:val="subscript"/>
        </w:rPr>
        <w:t>i</w:t>
      </w:r>
      <w:proofErr w:type="spellEnd"/>
      <w:r>
        <w:t>, an encounter event is identified as short (</w:t>
      </w:r>
      <w:proofErr w:type="spellStart"/>
      <w:r w:rsidRPr="00346101">
        <w:rPr>
          <w:b/>
          <w:bCs/>
        </w:rPr>
        <w:t>t</w:t>
      </w:r>
      <w:r w:rsidRPr="00346101">
        <w:rPr>
          <w:b/>
          <w:bCs/>
          <w:vertAlign w:val="subscript"/>
        </w:rPr>
        <w:t>i</w:t>
      </w:r>
      <w:proofErr w:type="spellEnd"/>
      <w:r>
        <w:rPr>
          <w:b/>
          <w:bCs/>
          <w:vertAlign w:val="subscript"/>
        </w:rPr>
        <w:t xml:space="preserve"> </w:t>
      </w:r>
      <w:r>
        <w:rPr>
          <w:b/>
          <w:bCs/>
        </w:rPr>
        <w:t>&lt; t</w:t>
      </w:r>
      <w:r w:rsidRPr="00FC2889">
        <w:rPr>
          <w:b/>
          <w:bCs/>
          <w:vertAlign w:val="subscript"/>
        </w:rPr>
        <w:t>b</w:t>
      </w:r>
      <w:r>
        <w:t>), median (</w:t>
      </w:r>
      <w:r w:rsidRPr="008C7880">
        <w:rPr>
          <w:b/>
          <w:bCs/>
        </w:rPr>
        <w:t>t</w:t>
      </w:r>
      <w:r w:rsidRPr="00FC2889">
        <w:rPr>
          <w:b/>
          <w:bCs/>
          <w:vertAlign w:val="subscript"/>
        </w:rPr>
        <w:t>b</w:t>
      </w:r>
      <w:r w:rsidRPr="00346101">
        <w:rPr>
          <w:b/>
          <w:bCs/>
        </w:rPr>
        <w:t xml:space="preserve"> </w:t>
      </w:r>
      <w:r>
        <w:rPr>
          <w:b/>
          <w:bCs/>
        </w:rPr>
        <w:t xml:space="preserve">&lt; </w:t>
      </w:r>
      <w:proofErr w:type="spellStart"/>
      <w:r w:rsidRPr="00346101">
        <w:rPr>
          <w:b/>
          <w:bCs/>
        </w:rPr>
        <w:t>t</w:t>
      </w:r>
      <w:r w:rsidRPr="00346101">
        <w:rPr>
          <w:b/>
          <w:bCs/>
          <w:vertAlign w:val="subscript"/>
        </w:rPr>
        <w:t>i</w:t>
      </w:r>
      <w:proofErr w:type="spellEnd"/>
      <w:r w:rsidRPr="00346101">
        <w:rPr>
          <w:b/>
          <w:bCs/>
        </w:rPr>
        <w:t xml:space="preserve"> </w:t>
      </w:r>
      <w:r>
        <w:rPr>
          <w:b/>
          <w:bCs/>
        </w:rPr>
        <w:t xml:space="preserve">&lt; </w:t>
      </w:r>
      <w:proofErr w:type="spellStart"/>
      <w:r w:rsidRPr="008C7880">
        <w:rPr>
          <w:b/>
          <w:bCs/>
        </w:rPr>
        <w:t>t</w:t>
      </w:r>
      <w:r>
        <w:rPr>
          <w:b/>
          <w:bCs/>
          <w:vertAlign w:val="subscript"/>
        </w:rPr>
        <w:t>p</w:t>
      </w:r>
      <w:proofErr w:type="spellEnd"/>
      <w:r>
        <w:t>), and prolonged (</w:t>
      </w:r>
      <w:proofErr w:type="spellStart"/>
      <w:r w:rsidRPr="00346101">
        <w:rPr>
          <w:b/>
          <w:bCs/>
        </w:rPr>
        <w:t>t</w:t>
      </w:r>
      <w:r w:rsidRPr="00346101">
        <w:rPr>
          <w:b/>
          <w:bCs/>
          <w:vertAlign w:val="subscript"/>
        </w:rPr>
        <w:t>i</w:t>
      </w:r>
      <w:proofErr w:type="spellEnd"/>
      <w:r>
        <w:rPr>
          <w:b/>
          <w:bCs/>
          <w:vertAlign w:val="subscript"/>
        </w:rPr>
        <w:t xml:space="preserve"> </w:t>
      </w:r>
      <w:r>
        <w:rPr>
          <w:b/>
          <w:bCs/>
        </w:rPr>
        <w:t xml:space="preserve">&gt; </w:t>
      </w:r>
      <w:proofErr w:type="spellStart"/>
      <w:r>
        <w:rPr>
          <w:b/>
          <w:bCs/>
        </w:rPr>
        <w:t>t</w:t>
      </w:r>
      <w:r>
        <w:rPr>
          <w:b/>
          <w:bCs/>
          <w:vertAlign w:val="subscript"/>
        </w:rPr>
        <w:t>p</w:t>
      </w:r>
      <w:proofErr w:type="spellEnd"/>
      <w:r>
        <w:t>). Any prolonged event with</w:t>
      </w:r>
      <w:r w:rsidRPr="00791334">
        <w:t xml:space="preserve"> </w:t>
      </w:r>
      <w:proofErr w:type="spellStart"/>
      <w:r w:rsidRPr="00346101">
        <w:rPr>
          <w:b/>
          <w:bCs/>
        </w:rPr>
        <w:t>t</w:t>
      </w:r>
      <w:r w:rsidRPr="00346101">
        <w:rPr>
          <w:b/>
          <w:bCs/>
          <w:vertAlign w:val="subscript"/>
        </w:rPr>
        <w:t>i</w:t>
      </w:r>
      <w:proofErr w:type="spellEnd"/>
      <w:r>
        <w:rPr>
          <w:b/>
          <w:bCs/>
          <w:vertAlign w:val="subscript"/>
        </w:rPr>
        <w:t xml:space="preserve"> </w:t>
      </w:r>
      <w:r w:rsidRPr="00791334">
        <w:t xml:space="preserve">longer than </w:t>
      </w:r>
      <w:proofErr w:type="spellStart"/>
      <w:r>
        <w:rPr>
          <w:b/>
          <w:bCs/>
        </w:rPr>
        <w:t>t</w:t>
      </w:r>
      <w:r>
        <w:rPr>
          <w:b/>
          <w:bCs/>
          <w:vertAlign w:val="subscript"/>
        </w:rPr>
        <w:t>p</w:t>
      </w:r>
      <w:proofErr w:type="spellEnd"/>
      <w:r w:rsidRPr="00791334">
        <w:t xml:space="preserve"> </w:t>
      </w:r>
      <w:r>
        <w:t xml:space="preserve">is classified as </w:t>
      </w:r>
      <w:r w:rsidR="00407035">
        <w:rPr>
          <w:i/>
          <w:iCs/>
        </w:rPr>
        <w:t>t</w:t>
      </w:r>
      <w:r>
        <w:rPr>
          <w:i/>
          <w:iCs/>
        </w:rPr>
        <w:t>rapped</w:t>
      </w:r>
      <w:r>
        <w:t xml:space="preserve">. </w:t>
      </w:r>
    </w:p>
    <w:p w14:paraId="4F26CFB0" w14:textId="77777777" w:rsidR="004C028B" w:rsidRDefault="004C028B" w:rsidP="004C028B">
      <w:pPr>
        <w:spacing w:line="480" w:lineRule="auto"/>
      </w:pPr>
      <w:r>
        <w:t>For short events,</w:t>
      </w:r>
      <w:r w:rsidRPr="00791334">
        <w:t xml:space="preserve"> </w:t>
      </w:r>
      <w:proofErr w:type="spellStart"/>
      <w:r>
        <w:t>BaBA</w:t>
      </w:r>
      <w:proofErr w:type="spellEnd"/>
      <w:r w:rsidRPr="00791334">
        <w:t xml:space="preserve"> extend</w:t>
      </w:r>
      <w:r>
        <w:t xml:space="preserve">s </w:t>
      </w:r>
      <w:r w:rsidRPr="00791334">
        <w:t xml:space="preserve">the event trajectory by including one movement location before and one after the encounter event. If the extended trajectory intersects a fence line, the event is classified as </w:t>
      </w:r>
      <w:r>
        <w:rPr>
          <w:i/>
          <w:iCs/>
        </w:rPr>
        <w:t>q</w:t>
      </w:r>
      <w:r w:rsidRPr="00346101">
        <w:rPr>
          <w:i/>
          <w:iCs/>
        </w:rPr>
        <w:t>uick cross</w:t>
      </w:r>
      <w:r w:rsidRPr="00791334">
        <w:t xml:space="preserve">. </w:t>
      </w:r>
      <w:r>
        <w:t>I</w:t>
      </w:r>
      <w:r w:rsidRPr="00791334">
        <w:t>f the extended trajectory has no intersection with any fence line</w:t>
      </w:r>
      <w:r>
        <w:t xml:space="preserve">, it means the animal stayed for a short amount of time within the fence buffer area and quickly moved away: the event is labeled as </w:t>
      </w:r>
      <w:r>
        <w:rPr>
          <w:i/>
          <w:iCs/>
        </w:rPr>
        <w:t>bounce</w:t>
      </w:r>
      <w:r w:rsidRPr="00346101">
        <w:t>.</w:t>
      </w:r>
      <w:r w:rsidRPr="00791334">
        <w:t xml:space="preserve"> </w:t>
      </w:r>
      <w:r>
        <w:t>W</w:t>
      </w:r>
      <w:r w:rsidRPr="00791334">
        <w:t>hen</w:t>
      </w:r>
      <w:r>
        <w:t xml:space="preserve"> the </w:t>
      </w:r>
      <w:r w:rsidRPr="00791334">
        <w:t xml:space="preserve">location before </w:t>
      </w:r>
      <w:r>
        <w:t>and/</w:t>
      </w:r>
      <w:r w:rsidRPr="00791334">
        <w:t>or after the event trajectory is missing</w:t>
      </w:r>
      <w:r>
        <w:t xml:space="preserve"> (</w:t>
      </w:r>
      <w:r w:rsidRPr="00791334">
        <w:t xml:space="preserve">such as when the encounter event is at the beginning or the end of the </w:t>
      </w:r>
      <w:r>
        <w:t xml:space="preserve">GPS record) and no crossing of a barrier is identified with the locations available, the event is labeled as </w:t>
      </w:r>
      <w:r w:rsidRPr="00920949">
        <w:rPr>
          <w:i/>
          <w:iCs/>
        </w:rPr>
        <w:t>unknown</w:t>
      </w:r>
      <w:r>
        <w:t>.</w:t>
      </w:r>
    </w:p>
    <w:p w14:paraId="1EFA65CF" w14:textId="77777777" w:rsidR="004C028B" w:rsidRDefault="004C028B" w:rsidP="004E557A">
      <w:pPr>
        <w:spacing w:line="480" w:lineRule="auto"/>
        <w:ind w:firstLine="720"/>
      </w:pPr>
      <w:r>
        <w:t xml:space="preserve">For median events, </w:t>
      </w:r>
      <w:proofErr w:type="spellStart"/>
      <w:r>
        <w:t>BaBA</w:t>
      </w:r>
      <w:proofErr w:type="spellEnd"/>
      <w:r>
        <w:t xml:space="preserve"> calculates movement segment straightness (</w:t>
      </w:r>
      <w:proofErr w:type="spellStart"/>
      <w:r w:rsidRPr="008161B7">
        <w:rPr>
          <w:b/>
          <w:bCs/>
        </w:rPr>
        <w:t>str</w:t>
      </w:r>
      <w:r w:rsidRPr="008161B7">
        <w:rPr>
          <w:b/>
          <w:bCs/>
          <w:vertAlign w:val="subscript"/>
        </w:rPr>
        <w:t>i</w:t>
      </w:r>
      <w:proofErr w:type="spellEnd"/>
      <w:r>
        <w:t xml:space="preserve">) of each event to evaluate whether the focal event is different from </w:t>
      </w:r>
      <w:r w:rsidRPr="004E6C30">
        <w:t>average movement</w:t>
      </w:r>
      <w:r>
        <w:rPr>
          <w:i/>
          <w:iCs/>
        </w:rPr>
        <w:t xml:space="preserve"> </w:t>
      </w:r>
      <w:r>
        <w:t>straightness. Straightness is a telling indicator of barrier effects because linear barriers like fencing and roads often alter movement path orientation and animals cannot keep heading straight along their original movement direction unless they are parallel to the barrier.</w:t>
      </w:r>
      <w:r w:rsidRPr="00791334">
        <w:t xml:space="preserve"> </w:t>
      </w:r>
      <w:r>
        <w:t xml:space="preserve"> Path</w:t>
      </w:r>
      <w:r w:rsidRPr="00791334">
        <w:t xml:space="preserve"> straightness is the ratio between the displacement distance and the accumulated step length of a trajectory, ranging from 0 (sinuous) to 1 (straight)</w:t>
      </w:r>
      <w:r>
        <w:t xml:space="preserve"> </w:t>
      </w:r>
      <w:r>
        <w:fldChar w:fldCharType="begin" w:fldLock="1"/>
      </w:r>
      <w:r>
        <w:instrText>ADDIN CSL_CITATION {"citationItems":[{"id":"ITEM-1","itemData":{"DOI":"10.1016/j.jtbi.2004.03.016","ISSN":"00225193","abstract":"The tortuosity of an animal's path is a key parameter in orientation and searching behaviours. The tortuosity of an oriented path is inversely related to the efficiency of the orientation mechanism involved, the best mechanism being assumed to allow the animal to reach its goal along a straight line movement. The tortuosity of a random search path controls the local searching intensity, allowing the animal to adjust its search effort to the local profitability of the environment. This paper shows that (1) the efficiency of an oriented path can be reliably estimated by a straightness index computed as the ratio between the distance from the starting point to the goal and the path length travelled to reach the goal, but such a simple index, ranging between 0 and 1, cannot be applied to random search paths; (2) the tortuosity of a random search path, ranging between straight line movement and Brownian motion, can be reliably estimated by a sinuosity index which combines the mean cosine of changes of direction with the mean step length; and (3) in the current state of the art, the fractal analysis of animals' paths, which may appear as an alternative and promising way to measure the tortuosity of a random search path as a fractal dimension ranging between 1 (straight line movement) and 2 (Brownian motion), is only liable to generate artifactual results. This paper also provides some help for distinguishing between oriented and random search paths, and depicts a general, comprehensive framework for analysing individual animals' paths in a two-dimensional space. © 2004 Elsevier Ltd. All rights reserved.","author":[{"dropping-particle":"","family":"Benhamou","given":"Simon","non-dropping-particle":"","parse-names":false,"suffix":""}],"container-title":"Journal of Theoretical Biology","id":"ITEM-1","issue":"2","issued":{"date-parts":[["2004","7","21"]]},"page":"209-220","title":"How to reliably estimate the tortuosity of an animal's path: Straightness, sinuosity, or fractal dimension?","type":"article-journal","volume":"229"},"uris":["http://www.mendeley.com/documents/?uuid=fee0ff35-65ea-34a2-a55b-23678402d9b5"]}],"mendeley":{"formattedCitation":"(Benhamou, 2004)","plainTextFormattedCitation":"(Benhamou, 2004)","previouslyFormattedCitation":"(Benhamou, 2004)"},"properties":{"noteIndex":0},"schema":"https://github.com/citation-style-language/schema/raw/master/csl-citation.json"}</w:instrText>
      </w:r>
      <w:r>
        <w:fldChar w:fldCharType="separate"/>
      </w:r>
      <w:r w:rsidRPr="000639B1">
        <w:rPr>
          <w:noProof/>
        </w:rPr>
        <w:t>(Benhamou, 2004)</w:t>
      </w:r>
      <w:r>
        <w:fldChar w:fldCharType="end"/>
      </w:r>
      <w:r w:rsidRPr="00791334">
        <w:t xml:space="preserve">. Because </w:t>
      </w:r>
      <w:r>
        <w:t>baseline</w:t>
      </w:r>
      <w:r w:rsidRPr="00791334">
        <w:t xml:space="preserve"> movement straightness can vary </w:t>
      </w:r>
      <w:r w:rsidRPr="00791334">
        <w:lastRenderedPageBreak/>
        <w:t xml:space="preserve">greatly across individuals and </w:t>
      </w:r>
      <w:r>
        <w:t>time, especially for migratory animals, we calculate local average straightness (</w:t>
      </w:r>
      <m:oMath>
        <m:bar>
          <m:barPr>
            <m:pos m:val="top"/>
            <m:ctrlPr>
              <w:rPr>
                <w:rFonts w:ascii="Cambria Math" w:hAnsi="Cambria Math"/>
                <w:i/>
              </w:rPr>
            </m:ctrlPr>
          </m:barPr>
          <m:e>
            <m:sSub>
              <m:sSubPr>
                <m:ctrlPr>
                  <w:rPr>
                    <w:rFonts w:ascii="Cambria Math" w:hAnsi="Cambria Math"/>
                    <w:b/>
                    <w:bCs/>
                    <w:iCs/>
                  </w:rPr>
                </m:ctrlPr>
              </m:sSubPr>
              <m:e>
                <m:r>
                  <m:rPr>
                    <m:sty m:val="b"/>
                  </m:rPr>
                  <w:rPr>
                    <w:rFonts w:ascii="Cambria Math" w:hAnsi="Cambria Math"/>
                  </w:rPr>
                  <m:t>str</m:t>
                </m:r>
              </m:e>
              <m:sub>
                <m:r>
                  <m:rPr>
                    <m:sty m:val="bi"/>
                  </m:rPr>
                  <w:rPr>
                    <w:rFonts w:ascii="Cambria Math" w:hAnsi="Cambria Math"/>
                  </w:rPr>
                  <m:t>iw</m:t>
                </m:r>
              </m:sub>
            </m:sSub>
          </m:e>
        </m:bar>
      </m:oMath>
      <w:r>
        <w:t>) and standard deviation (</w:t>
      </w:r>
      <m:oMath>
        <m:sSub>
          <m:sSubPr>
            <m:ctrlPr>
              <w:rPr>
                <w:rFonts w:ascii="Cambria Math" w:hAnsi="Cambria Math"/>
                <w:i/>
              </w:rPr>
            </m:ctrlPr>
          </m:sSubPr>
          <m:e>
            <m:r>
              <m:rPr>
                <m:sty m:val="b"/>
              </m:rPr>
              <w:rPr>
                <w:rFonts w:ascii="Cambria Math" w:hAnsi="Cambria Math"/>
                <w:color w:val="222222"/>
                <w:shd w:val="clear" w:color="auto" w:fill="FFFFFF"/>
              </w:rPr>
              <m:t>σ</m:t>
            </m:r>
          </m:e>
          <m:sub>
            <m:r>
              <w:rPr>
                <w:rFonts w:ascii="Cambria Math" w:hAnsi="Cambria Math"/>
              </w:rPr>
              <m:t>iw</m:t>
            </m:r>
          </m:sub>
        </m:sSub>
      </m:oMath>
      <w:r>
        <w:t xml:space="preserve">) by applying a moving window method on all </w:t>
      </w:r>
      <w:proofErr w:type="spellStart"/>
      <w:r w:rsidRPr="0095688E">
        <w:rPr>
          <w:b/>
          <w:bCs/>
        </w:rPr>
        <w:t>t</w:t>
      </w:r>
      <w:r w:rsidRPr="0095688E">
        <w:rPr>
          <w:b/>
          <w:bCs/>
          <w:vertAlign w:val="subscript"/>
        </w:rPr>
        <w:t>i</w:t>
      </w:r>
      <w:proofErr w:type="spellEnd"/>
      <w:r>
        <w:t xml:space="preserve">-hour movement segment (same duration as the focal event) from </w:t>
      </w:r>
      <w:r w:rsidRPr="00E9446B">
        <w:rPr>
          <w:b/>
          <w:bCs/>
        </w:rPr>
        <w:t>w/2</w:t>
      </w:r>
      <w:r w:rsidRPr="00E9446B">
        <w:t xml:space="preserve"> days before till </w:t>
      </w:r>
      <w:r w:rsidRPr="00E9446B">
        <w:rPr>
          <w:b/>
          <w:bCs/>
        </w:rPr>
        <w:t>w/2</w:t>
      </w:r>
      <w:r>
        <w:t xml:space="preserve"> days after the focal event. The window moves along the movement trajectory within the defined time period one location at a time. Given certain GPS interval </w:t>
      </w:r>
      <w:r w:rsidRPr="00E037AE">
        <w:rPr>
          <w:b/>
          <w:bCs/>
        </w:rPr>
        <w:t>int</w:t>
      </w:r>
      <w:r>
        <w:t xml:space="preserve">, the total number of sampled movement segments is </w:t>
      </w:r>
      <w:r w:rsidRPr="00E037AE">
        <w:rPr>
          <w:b/>
          <w:bCs/>
        </w:rPr>
        <w:t>w*24/int+1</w:t>
      </w:r>
      <w:r>
        <w:t xml:space="preserve">. </w:t>
      </w:r>
      <w:r w:rsidRPr="00791334">
        <w:t xml:space="preserve">For example, </w:t>
      </w:r>
      <w:r>
        <w:t>to calculate a</w:t>
      </w:r>
      <w:r w:rsidRPr="00E9446B">
        <w:t xml:space="preserve"> 7-day baseline straightness for an encounter event that lasts 10 hours and with a 2-hour GPS interval, </w:t>
      </w:r>
      <w:proofErr w:type="spellStart"/>
      <w:r w:rsidRPr="00E9446B">
        <w:t>BaBA</w:t>
      </w:r>
      <w:proofErr w:type="spellEnd"/>
      <w:r w:rsidRPr="00E9446B">
        <w:t xml:space="preserve"> calculates the average </w:t>
      </w:r>
      <w:r w:rsidRPr="00771CC2">
        <w:t>(</w:t>
      </w:r>
      <m:oMath>
        <m:bar>
          <m:barPr>
            <m:pos m:val="top"/>
            <m:ctrlPr>
              <w:rPr>
                <w:rFonts w:ascii="Cambria Math" w:hAnsi="Cambria Math"/>
                <w:i/>
              </w:rPr>
            </m:ctrlPr>
          </m:barPr>
          <m:e>
            <m:sSub>
              <m:sSubPr>
                <m:ctrlPr>
                  <w:rPr>
                    <w:rFonts w:ascii="Cambria Math" w:hAnsi="Cambria Math"/>
                    <w:b/>
                    <w:bCs/>
                    <w:iCs/>
                  </w:rPr>
                </m:ctrlPr>
              </m:sSubPr>
              <m:e>
                <m:r>
                  <m:rPr>
                    <m:sty m:val="b"/>
                  </m:rPr>
                  <w:rPr>
                    <w:rFonts w:ascii="Cambria Math" w:hAnsi="Cambria Math"/>
                  </w:rPr>
                  <m:t>str</m:t>
                </m:r>
              </m:e>
              <m:sub>
                <m:r>
                  <m:rPr>
                    <m:sty m:val="bi"/>
                  </m:rPr>
                  <w:rPr>
                    <w:rFonts w:ascii="Cambria Math" w:hAnsi="Cambria Math"/>
                  </w:rPr>
                  <m:t>iw</m:t>
                </m:r>
              </m:sub>
            </m:sSub>
          </m:e>
        </m:bar>
      </m:oMath>
      <w:r w:rsidRPr="00771CC2">
        <w:t xml:space="preserve">) </w:t>
      </w:r>
      <w:r w:rsidRPr="00E9446B">
        <w:t xml:space="preserve">and standard deviation </w:t>
      </w:r>
      <w:r w:rsidRPr="00771CC2">
        <w:t>(</w:t>
      </w:r>
      <m:oMath>
        <m:sSub>
          <m:sSubPr>
            <m:ctrlPr>
              <w:rPr>
                <w:rFonts w:ascii="Cambria Math" w:hAnsi="Cambria Math"/>
                <w:i/>
              </w:rPr>
            </m:ctrlPr>
          </m:sSubPr>
          <m:e>
            <m:r>
              <m:rPr>
                <m:sty m:val="b"/>
              </m:rPr>
              <w:rPr>
                <w:rFonts w:ascii="Cambria Math" w:hAnsi="Cambria Math"/>
                <w:color w:val="222222"/>
                <w:shd w:val="clear" w:color="auto" w:fill="FFFFFF"/>
              </w:rPr>
              <m:t>σ</m:t>
            </m:r>
          </m:e>
          <m:sub>
            <m:r>
              <w:rPr>
                <w:rFonts w:ascii="Cambria Math" w:hAnsi="Cambria Math"/>
              </w:rPr>
              <m:t>iw</m:t>
            </m:r>
          </m:sub>
        </m:sSub>
      </m:oMath>
      <w:r w:rsidRPr="00771CC2">
        <w:t xml:space="preserve">) </w:t>
      </w:r>
      <w:r w:rsidRPr="00E9446B">
        <w:t>straightness of all 10-hour movement segments starting at or after 3.5 days before</w:t>
      </w:r>
      <w:r w:rsidRPr="00301DED">
        <w:t xml:space="preserve"> the encounter event</w:t>
      </w:r>
      <w:r w:rsidRPr="00E9446B">
        <w:t xml:space="preserve"> and ending at </w:t>
      </w:r>
      <w:r w:rsidRPr="00771CC2">
        <w:t xml:space="preserve">or before </w:t>
      </w:r>
      <w:r w:rsidRPr="00E9446B">
        <w:t xml:space="preserve">3.5 days after </w:t>
      </w:r>
      <w:r w:rsidRPr="00301DED">
        <w:t xml:space="preserve">it </w:t>
      </w:r>
      <w:r w:rsidRPr="00E9446B">
        <w:t>(85 segments in total).</w:t>
      </w:r>
      <w:r w:rsidRPr="00791334">
        <w:t xml:space="preserve"> </w:t>
      </w:r>
      <w:r>
        <w:t>The user may choose to exclude any location that falls within a barrier buffer using “</w:t>
      </w:r>
      <w:proofErr w:type="spellStart"/>
      <w:r w:rsidRPr="00A33E19">
        <w:rPr>
          <w:b/>
          <w:bCs/>
        </w:rPr>
        <w:t>exclude_buffer</w:t>
      </w:r>
      <w:proofErr w:type="spellEnd"/>
      <w:r>
        <w:t xml:space="preserve">” argument in the function and the straightness will only be calculated on </w:t>
      </w:r>
      <w:proofErr w:type="spellStart"/>
      <w:r w:rsidRPr="009839E6">
        <w:rPr>
          <w:b/>
          <w:bCs/>
        </w:rPr>
        <w:t>t</w:t>
      </w:r>
      <w:r w:rsidRPr="009839E6">
        <w:rPr>
          <w:b/>
          <w:bCs/>
          <w:vertAlign w:val="subscript"/>
        </w:rPr>
        <w:t>i</w:t>
      </w:r>
      <w:proofErr w:type="spellEnd"/>
      <w:r>
        <w:t xml:space="preserve">-hour-long segments that are constituted of continuous locations outside of barrier buffers. When the barrier deployment is dense, however, choosing to do so can greatly reduce the number of straightness measurements that are averaged over. Therefore, in our pronghorn and mule deer case study, we included all GPS locations to calculate the average straightness </w:t>
      </w:r>
      <w:r w:rsidRPr="00771CC2">
        <w:t>(</w:t>
      </w:r>
      <m:oMath>
        <m:bar>
          <m:barPr>
            <m:pos m:val="top"/>
            <m:ctrlPr>
              <w:rPr>
                <w:rFonts w:ascii="Cambria Math" w:hAnsi="Cambria Math"/>
                <w:i/>
              </w:rPr>
            </m:ctrlPr>
          </m:barPr>
          <m:e>
            <m:sSub>
              <m:sSubPr>
                <m:ctrlPr>
                  <w:rPr>
                    <w:rFonts w:ascii="Cambria Math" w:hAnsi="Cambria Math"/>
                    <w:b/>
                    <w:bCs/>
                    <w:iCs/>
                  </w:rPr>
                </m:ctrlPr>
              </m:sSubPr>
              <m:e>
                <m:r>
                  <m:rPr>
                    <m:sty m:val="b"/>
                  </m:rPr>
                  <w:rPr>
                    <w:rFonts w:ascii="Cambria Math" w:hAnsi="Cambria Math"/>
                  </w:rPr>
                  <m:t>str</m:t>
                </m:r>
              </m:e>
              <m:sub>
                <m:r>
                  <m:rPr>
                    <m:sty m:val="bi"/>
                  </m:rPr>
                  <w:rPr>
                    <w:rFonts w:ascii="Cambria Math" w:hAnsi="Cambria Math"/>
                  </w:rPr>
                  <m:t>iw</m:t>
                </m:r>
              </m:sub>
            </m:sSub>
          </m:e>
        </m:bar>
      </m:oMath>
      <w:r w:rsidRPr="00771CC2">
        <w:t>)</w:t>
      </w:r>
      <w:r>
        <w:t xml:space="preserve">. </w:t>
      </w:r>
    </w:p>
    <w:p w14:paraId="482D5AF2" w14:textId="26F9D211" w:rsidR="0058758D" w:rsidRDefault="004C028B" w:rsidP="004E557A">
      <w:pPr>
        <w:spacing w:line="480" w:lineRule="auto"/>
        <w:ind w:firstLine="720"/>
      </w:pPr>
      <w:r>
        <w:t xml:space="preserve">With </w:t>
      </w:r>
      <m:oMath>
        <m:bar>
          <m:barPr>
            <m:pos m:val="top"/>
            <m:ctrlPr>
              <w:rPr>
                <w:rFonts w:ascii="Cambria Math" w:hAnsi="Cambria Math"/>
                <w:i/>
              </w:rPr>
            </m:ctrlPr>
          </m:barPr>
          <m:e>
            <m:sSub>
              <m:sSubPr>
                <m:ctrlPr>
                  <w:rPr>
                    <w:rFonts w:ascii="Cambria Math" w:hAnsi="Cambria Math"/>
                    <w:b/>
                    <w:bCs/>
                    <w:iCs/>
                  </w:rPr>
                </m:ctrlPr>
              </m:sSubPr>
              <m:e>
                <m:r>
                  <m:rPr>
                    <m:sty m:val="b"/>
                  </m:rPr>
                  <w:rPr>
                    <w:rFonts w:ascii="Cambria Math" w:hAnsi="Cambria Math"/>
                  </w:rPr>
                  <m:t>str</m:t>
                </m:r>
              </m:e>
              <m:sub>
                <m:r>
                  <m:rPr>
                    <m:sty m:val="bi"/>
                  </m:rPr>
                  <w:rPr>
                    <w:rFonts w:ascii="Cambria Math" w:hAnsi="Cambria Math"/>
                  </w:rPr>
                  <m:t>iw</m:t>
                </m:r>
              </m:sub>
            </m:sSub>
          </m:e>
        </m:bar>
      </m:oMath>
      <w:r>
        <w:t xml:space="preserve"> and </w:t>
      </w:r>
      <m:oMath>
        <m:r>
          <m:rPr>
            <m:sty m:val="b"/>
          </m:rPr>
          <w:rPr>
            <w:rFonts w:ascii="Cambria Math" w:hAnsi="Cambria Math"/>
            <w:color w:val="222222"/>
            <w:shd w:val="clear" w:color="auto" w:fill="FFFFFF"/>
          </w:rPr>
          <m:t xml:space="preserve"> </m:t>
        </m:r>
        <m:sSub>
          <m:sSubPr>
            <m:ctrlPr>
              <w:rPr>
                <w:rFonts w:ascii="Cambria Math" w:hAnsi="Cambria Math"/>
                <w:i/>
              </w:rPr>
            </m:ctrlPr>
          </m:sSubPr>
          <m:e>
            <m:r>
              <m:rPr>
                <m:sty m:val="b"/>
              </m:rPr>
              <w:rPr>
                <w:rFonts w:ascii="Cambria Math" w:hAnsi="Cambria Math"/>
                <w:color w:val="222222"/>
                <w:shd w:val="clear" w:color="auto" w:fill="FFFFFF"/>
              </w:rPr>
              <m:t>σ</m:t>
            </m:r>
          </m:e>
          <m:sub>
            <m:r>
              <w:rPr>
                <w:rFonts w:ascii="Cambria Math" w:hAnsi="Cambria Math"/>
              </w:rPr>
              <m:t>iw</m:t>
            </m:r>
          </m:sub>
        </m:sSub>
      </m:oMath>
      <w:r>
        <w:t xml:space="preserve"> calculated, BaBA uses</w:t>
      </w:r>
      <w:r w:rsidRPr="00791334">
        <w:t xml:space="preserve"> one-standard-deviation criteria </w:t>
      </w:r>
      <w:r>
        <w:t>to determine whether the target encounter event is different from the average movement at the time. Encounter events are classified as an</w:t>
      </w:r>
      <w:r w:rsidRPr="00791334">
        <w:t xml:space="preserve"> </w:t>
      </w:r>
      <w:r>
        <w:rPr>
          <w:i/>
          <w:iCs/>
        </w:rPr>
        <w:t>a</w:t>
      </w:r>
      <w:r w:rsidRPr="006A06F5">
        <w:rPr>
          <w:i/>
          <w:iCs/>
        </w:rPr>
        <w:t>verage movement</w:t>
      </w:r>
      <w:r w:rsidRPr="00791334">
        <w:t xml:space="preserve"> </w:t>
      </w:r>
      <w:r>
        <w:t>if</w:t>
      </w:r>
      <w:r w:rsidRPr="00791334">
        <w:t xml:space="preserve"> </w:t>
      </w:r>
      <w:proofErr w:type="spellStart"/>
      <w:r w:rsidRPr="008161B7">
        <w:rPr>
          <w:b/>
          <w:bCs/>
        </w:rPr>
        <w:t>str</w:t>
      </w:r>
      <w:r w:rsidRPr="008161B7">
        <w:rPr>
          <w:b/>
          <w:bCs/>
          <w:vertAlign w:val="subscript"/>
        </w:rPr>
        <w:t>i</w:t>
      </w:r>
      <w:proofErr w:type="spellEnd"/>
      <w:r w:rsidRPr="00791334">
        <w:t xml:space="preserve"> is within </w:t>
      </w:r>
      <m:oMath>
        <m:bar>
          <m:barPr>
            <m:pos m:val="top"/>
            <m:ctrlPr>
              <w:rPr>
                <w:rFonts w:ascii="Cambria Math" w:hAnsi="Cambria Math"/>
                <w:i/>
              </w:rPr>
            </m:ctrlPr>
          </m:barPr>
          <m:e>
            <m:sSub>
              <m:sSubPr>
                <m:ctrlPr>
                  <w:rPr>
                    <w:rFonts w:ascii="Cambria Math" w:hAnsi="Cambria Math"/>
                    <w:b/>
                    <w:bCs/>
                    <w:iCs/>
                  </w:rPr>
                </m:ctrlPr>
              </m:sSubPr>
              <m:e>
                <m:r>
                  <m:rPr>
                    <m:sty m:val="b"/>
                  </m:rPr>
                  <w:rPr>
                    <w:rFonts w:ascii="Cambria Math" w:hAnsi="Cambria Math"/>
                  </w:rPr>
                  <m:t>str</m:t>
                </m:r>
              </m:e>
              <m:sub>
                <m:r>
                  <m:rPr>
                    <m:sty m:val="bi"/>
                  </m:rPr>
                  <w:rPr>
                    <w:rFonts w:ascii="Cambria Math" w:hAnsi="Cambria Math"/>
                  </w:rPr>
                  <m:t>iw</m:t>
                </m:r>
              </m:sub>
            </m:sSub>
          </m:e>
        </m:bar>
        <m:r>
          <m:rPr>
            <m:sty m:val="b"/>
          </m:rPr>
          <w:rPr>
            <w:rFonts w:ascii="Cambria Math" w:hAnsi="Cambria Math"/>
            <w:color w:val="222222"/>
            <w:shd w:val="clear" w:color="auto" w:fill="FFFFFF"/>
          </w:rPr>
          <m:t xml:space="preserve">± </m:t>
        </m:r>
        <m:sSub>
          <m:sSubPr>
            <m:ctrlPr>
              <w:rPr>
                <w:rFonts w:ascii="Cambria Math" w:hAnsi="Cambria Math"/>
                <w:i/>
              </w:rPr>
            </m:ctrlPr>
          </m:sSubPr>
          <m:e>
            <m:r>
              <m:rPr>
                <m:sty m:val="b"/>
              </m:rPr>
              <w:rPr>
                <w:rFonts w:ascii="Cambria Math" w:hAnsi="Cambria Math"/>
                <w:color w:val="222222"/>
                <w:shd w:val="clear" w:color="auto" w:fill="FFFFFF"/>
              </w:rPr>
              <m:t>σ</m:t>
            </m:r>
          </m:e>
          <m:sub>
            <m:r>
              <w:rPr>
                <w:rFonts w:ascii="Cambria Math" w:hAnsi="Cambria Math"/>
              </w:rPr>
              <m:t>iw</m:t>
            </m:r>
          </m:sub>
        </m:sSub>
      </m:oMath>
      <w:r>
        <w:t xml:space="preserve">, </w:t>
      </w:r>
      <w:r w:rsidR="00407035">
        <w:rPr>
          <w:i/>
          <w:iCs/>
        </w:rPr>
        <w:t>b</w:t>
      </w:r>
      <w:r w:rsidRPr="007B4EE7">
        <w:rPr>
          <w:i/>
          <w:iCs/>
        </w:rPr>
        <w:t>ack-and-forth</w:t>
      </w:r>
      <w:r>
        <w:t xml:space="preserve"> if </w:t>
      </w:r>
      <w:proofErr w:type="spellStart"/>
      <w:r w:rsidRPr="008161B7">
        <w:rPr>
          <w:b/>
          <w:bCs/>
        </w:rPr>
        <w:t>str</w:t>
      </w:r>
      <w:r w:rsidRPr="008161B7">
        <w:rPr>
          <w:b/>
          <w:bCs/>
          <w:vertAlign w:val="subscript"/>
        </w:rPr>
        <w:t>i</w:t>
      </w:r>
      <w:proofErr w:type="spellEnd"/>
      <w:r w:rsidRPr="00791334">
        <w:rPr>
          <w:b/>
          <w:bCs/>
          <w:sz w:val="13"/>
          <w:szCs w:val="13"/>
          <w:vertAlign w:val="subscript"/>
        </w:rPr>
        <w:t xml:space="preserve">  </w:t>
      </w:r>
      <w:r w:rsidRPr="00791334">
        <w:t> </w:t>
      </w:r>
      <w:r>
        <w:t xml:space="preserve">&lt; </w:t>
      </w:r>
      <w:r w:rsidRPr="00791334">
        <w:t xml:space="preserve"> </w:t>
      </w:r>
      <m:oMath>
        <m:bar>
          <m:barPr>
            <m:pos m:val="top"/>
            <m:ctrlPr>
              <w:rPr>
                <w:rFonts w:ascii="Cambria Math" w:hAnsi="Cambria Math"/>
                <w:i/>
              </w:rPr>
            </m:ctrlPr>
          </m:barPr>
          <m:e>
            <m:sSub>
              <m:sSubPr>
                <m:ctrlPr>
                  <w:rPr>
                    <w:rFonts w:ascii="Cambria Math" w:hAnsi="Cambria Math"/>
                    <w:b/>
                    <w:bCs/>
                    <w:iCs/>
                  </w:rPr>
                </m:ctrlPr>
              </m:sSubPr>
              <m:e>
                <m:r>
                  <m:rPr>
                    <m:sty m:val="b"/>
                  </m:rPr>
                  <w:rPr>
                    <w:rFonts w:ascii="Cambria Math" w:hAnsi="Cambria Math"/>
                  </w:rPr>
                  <m:t>str</m:t>
                </m:r>
              </m:e>
              <m:sub>
                <m:r>
                  <m:rPr>
                    <m:sty m:val="bi"/>
                  </m:rPr>
                  <w:rPr>
                    <w:rFonts w:ascii="Cambria Math" w:hAnsi="Cambria Math"/>
                  </w:rPr>
                  <m:t>iw</m:t>
                </m:r>
              </m:sub>
            </m:sSub>
          </m:e>
        </m:bar>
        <m:r>
          <w:rPr>
            <w:rFonts w:ascii="Cambria Math" w:hAnsi="Cambria Math"/>
          </w:rPr>
          <m:t xml:space="preserve"> </m:t>
        </m:r>
        <m:r>
          <m:rPr>
            <m:sty m:val="p"/>
          </m:rPr>
          <w:rPr>
            <w:rFonts w:ascii="Cambria Math" w:hAnsi="Cambria Math"/>
          </w:rPr>
          <m:t>-</m:t>
        </m:r>
        <m:sSub>
          <m:sSubPr>
            <m:ctrlPr>
              <w:rPr>
                <w:rFonts w:ascii="Cambria Math" w:hAnsi="Cambria Math"/>
                <w:i/>
              </w:rPr>
            </m:ctrlPr>
          </m:sSubPr>
          <m:e>
            <m:r>
              <m:rPr>
                <m:sty m:val="b"/>
              </m:rPr>
              <w:rPr>
                <w:rFonts w:ascii="Cambria Math" w:hAnsi="Cambria Math"/>
                <w:color w:val="222222"/>
                <w:shd w:val="clear" w:color="auto" w:fill="FFFFFF"/>
              </w:rPr>
              <m:t>σ</m:t>
            </m:r>
          </m:e>
          <m:sub>
            <m:r>
              <w:rPr>
                <w:rFonts w:ascii="Cambria Math" w:hAnsi="Cambria Math"/>
              </w:rPr>
              <m:t>iw</m:t>
            </m:r>
          </m:sub>
        </m:sSub>
        <m:r>
          <w:rPr>
            <w:rFonts w:ascii="Cambria Math" w:hAnsi="Cambria Math"/>
          </w:rPr>
          <m:t xml:space="preserve"> </m:t>
        </m:r>
      </m:oMath>
      <w:r>
        <w:t>(</w:t>
      </w:r>
      <w:r w:rsidRPr="00791334">
        <w:t xml:space="preserve">the </w:t>
      </w:r>
      <w:r>
        <w:t xml:space="preserve">movement of the </w:t>
      </w:r>
      <w:r w:rsidRPr="00791334">
        <w:t>encounter event is more sinuous than the normal</w:t>
      </w:r>
      <w:r>
        <w:t>),</w:t>
      </w:r>
      <w:r w:rsidRPr="00791334">
        <w:t xml:space="preserve"> and </w:t>
      </w:r>
      <w:r w:rsidR="00407035">
        <w:rPr>
          <w:i/>
          <w:iCs/>
        </w:rPr>
        <w:t>t</w:t>
      </w:r>
      <w:r w:rsidRPr="0095688E">
        <w:rPr>
          <w:i/>
          <w:iCs/>
        </w:rPr>
        <w:t>race</w:t>
      </w:r>
      <w:r w:rsidRPr="00791334">
        <w:t xml:space="preserve"> </w:t>
      </w:r>
      <w:r>
        <w:t>if</w:t>
      </w:r>
      <w:r w:rsidRPr="00791334">
        <w:t xml:space="preserve"> </w:t>
      </w:r>
      <w:proofErr w:type="spellStart"/>
      <w:r w:rsidRPr="008161B7">
        <w:rPr>
          <w:b/>
          <w:bCs/>
        </w:rPr>
        <w:t>str</w:t>
      </w:r>
      <w:r w:rsidRPr="008161B7">
        <w:rPr>
          <w:b/>
          <w:bCs/>
          <w:vertAlign w:val="subscript"/>
        </w:rPr>
        <w:t>i</w:t>
      </w:r>
      <w:proofErr w:type="spellEnd"/>
      <w:r w:rsidRPr="00791334">
        <w:rPr>
          <w:b/>
          <w:bCs/>
          <w:sz w:val="13"/>
          <w:szCs w:val="13"/>
          <w:vertAlign w:val="subscript"/>
        </w:rPr>
        <w:t xml:space="preserve"> </w:t>
      </w:r>
      <w:r>
        <w:rPr>
          <w:b/>
          <w:bCs/>
          <w:sz w:val="13"/>
          <w:szCs w:val="13"/>
          <w:vertAlign w:val="subscript"/>
        </w:rPr>
        <w:t xml:space="preserve"> </w:t>
      </w:r>
      <w:r w:rsidRPr="00791334">
        <w:t xml:space="preserve">&gt;  </w:t>
      </w:r>
      <m:oMath>
        <m:bar>
          <m:barPr>
            <m:pos m:val="top"/>
            <m:ctrlPr>
              <w:rPr>
                <w:rFonts w:ascii="Cambria Math" w:hAnsi="Cambria Math"/>
                <w:i/>
              </w:rPr>
            </m:ctrlPr>
          </m:barPr>
          <m:e>
            <m:r>
              <m:rPr>
                <m:sty m:val="b"/>
              </m:rPr>
              <w:rPr>
                <w:rFonts w:ascii="Cambria Math" w:hAnsi="Cambria Math"/>
              </w:rPr>
              <m:t xml:space="preserve">str </m:t>
            </m:r>
          </m:e>
        </m:bar>
        <m:r>
          <m:rPr>
            <m:sty m:val="b"/>
          </m:rPr>
          <w:rPr>
            <w:rFonts w:ascii="Cambria Math" w:hAnsi="Cambria Math"/>
            <w:color w:val="222222"/>
            <w:shd w:val="clear" w:color="auto" w:fill="FFFFFF"/>
          </w:rPr>
          <m:t>+ σ</m:t>
        </m:r>
      </m:oMath>
      <w:r>
        <w:rPr>
          <w:b/>
          <w:color w:val="222222"/>
          <w:shd w:val="clear" w:color="auto" w:fill="FFFFFF"/>
        </w:rPr>
        <w:t xml:space="preserve"> </w:t>
      </w:r>
      <w:r>
        <w:t>(</w:t>
      </w:r>
      <w:r w:rsidRPr="00791334">
        <w:t xml:space="preserve">the </w:t>
      </w:r>
      <w:r>
        <w:t xml:space="preserve">movement of the </w:t>
      </w:r>
      <w:r w:rsidRPr="00791334">
        <w:t xml:space="preserve">encounter event is </w:t>
      </w:r>
      <w:r>
        <w:t>less</w:t>
      </w:r>
      <w:r w:rsidRPr="00791334">
        <w:t xml:space="preserve"> sinuous than the normal</w:t>
      </w:r>
      <w:r>
        <w:t>)</w:t>
      </w:r>
      <w:r w:rsidRPr="00791334">
        <w:t>.</w:t>
      </w:r>
      <w:r>
        <w:t xml:space="preserve"> W</w:t>
      </w:r>
      <w:r w:rsidRPr="00791334">
        <w:t xml:space="preserve">hen </w:t>
      </w:r>
      <w:r w:rsidRPr="00301DED">
        <w:t xml:space="preserve">there is </w:t>
      </w:r>
      <w:r>
        <w:t xml:space="preserve">less than half of </w:t>
      </w:r>
      <w:r w:rsidRPr="00E037AE">
        <w:rPr>
          <w:b/>
          <w:bCs/>
        </w:rPr>
        <w:t>w*24/int+1</w:t>
      </w:r>
      <w:r w:rsidRPr="00791334">
        <w:t xml:space="preserve"> </w:t>
      </w:r>
      <w:r>
        <w:t xml:space="preserve">movement </w:t>
      </w:r>
      <w:proofErr w:type="gramStart"/>
      <w:r>
        <w:t>segments</w:t>
      </w:r>
      <w:proofErr w:type="gramEnd"/>
      <w:r>
        <w:t xml:space="preserve"> included in the calculation of </w:t>
      </w:r>
      <m:oMath>
        <m:bar>
          <m:barPr>
            <m:pos m:val="top"/>
            <m:ctrlPr>
              <w:rPr>
                <w:rFonts w:ascii="Cambria Math" w:hAnsi="Cambria Math"/>
                <w:i/>
              </w:rPr>
            </m:ctrlPr>
          </m:barPr>
          <m:e>
            <m:sSub>
              <m:sSubPr>
                <m:ctrlPr>
                  <w:rPr>
                    <w:rFonts w:ascii="Cambria Math" w:hAnsi="Cambria Math"/>
                    <w:b/>
                    <w:bCs/>
                    <w:iCs/>
                  </w:rPr>
                </m:ctrlPr>
              </m:sSubPr>
              <m:e>
                <m:r>
                  <m:rPr>
                    <m:sty m:val="b"/>
                  </m:rPr>
                  <w:rPr>
                    <w:rFonts w:ascii="Cambria Math" w:hAnsi="Cambria Math"/>
                  </w:rPr>
                  <m:t>str</m:t>
                </m:r>
              </m:e>
              <m:sub>
                <m:r>
                  <m:rPr>
                    <m:sty m:val="bi"/>
                  </m:rPr>
                  <w:rPr>
                    <w:rFonts w:ascii="Cambria Math" w:hAnsi="Cambria Math"/>
                  </w:rPr>
                  <m:t>iw</m:t>
                </m:r>
              </m:sub>
            </m:sSub>
          </m:e>
        </m:bar>
      </m:oMath>
      <w:r>
        <w:t xml:space="preserve"> and </w:t>
      </w:r>
      <m:oMath>
        <m:sSub>
          <m:sSubPr>
            <m:ctrlPr>
              <w:rPr>
                <w:rFonts w:ascii="Cambria Math" w:hAnsi="Cambria Math"/>
                <w:i/>
              </w:rPr>
            </m:ctrlPr>
          </m:sSubPr>
          <m:e>
            <m:r>
              <m:rPr>
                <m:sty m:val="b"/>
              </m:rPr>
              <w:rPr>
                <w:rFonts w:ascii="Cambria Math" w:hAnsi="Cambria Math"/>
                <w:color w:val="222222"/>
                <w:shd w:val="clear" w:color="auto" w:fill="FFFFFF"/>
              </w:rPr>
              <m:t>σ</m:t>
            </m:r>
          </m:e>
          <m:sub>
            <m:r>
              <w:rPr>
                <w:rFonts w:ascii="Cambria Math" w:hAnsi="Cambria Math"/>
              </w:rPr>
              <m:t>iw</m:t>
            </m:r>
          </m:sub>
        </m:sSub>
      </m:oMath>
      <w:r>
        <w:t>, the encounter event will be</w:t>
      </w:r>
      <w:r w:rsidRPr="00791334">
        <w:t xml:space="preserve"> classified as </w:t>
      </w:r>
      <w:r>
        <w:rPr>
          <w:i/>
          <w:iCs/>
        </w:rPr>
        <w:t>u</w:t>
      </w:r>
      <w:r w:rsidRPr="00916114">
        <w:rPr>
          <w:i/>
          <w:iCs/>
        </w:rPr>
        <w:t>nknown</w:t>
      </w:r>
      <w:r w:rsidRPr="00791334">
        <w:t>.</w:t>
      </w:r>
    </w:p>
    <w:p w14:paraId="06A7684B" w14:textId="54C9BF23" w:rsidR="004C028B" w:rsidRDefault="00C30C8F" w:rsidP="00C76772">
      <w:pPr>
        <w:pStyle w:val="berschrift3"/>
      </w:pPr>
      <w:bookmarkStart w:id="5" w:name="_Toc57899205"/>
      <w:r>
        <w:lastRenderedPageBreak/>
        <w:t xml:space="preserve">Caveats of </w:t>
      </w:r>
      <w:proofErr w:type="spellStart"/>
      <w:r w:rsidR="004C028B">
        <w:t>BaBA</w:t>
      </w:r>
      <w:bookmarkEnd w:id="5"/>
      <w:proofErr w:type="spellEnd"/>
    </w:p>
    <w:p w14:paraId="5F58B0A1" w14:textId="77777777" w:rsidR="004C028B" w:rsidRDefault="004C028B" w:rsidP="004E557A">
      <w:pPr>
        <w:spacing w:line="480" w:lineRule="auto"/>
        <w:ind w:firstLine="720"/>
      </w:pPr>
      <w:r w:rsidRPr="00DF49D6">
        <w:t>Misclassifications can occur</w:t>
      </w:r>
      <w:r>
        <w:t xml:space="preserve"> in </w:t>
      </w:r>
      <w:proofErr w:type="spellStart"/>
      <w:r>
        <w:t>BaBA</w:t>
      </w:r>
      <w:proofErr w:type="spellEnd"/>
      <w:r>
        <w:t xml:space="preserve"> and here we listed some of the common causes and potential solutions.</w:t>
      </w:r>
    </w:p>
    <w:p w14:paraId="687CF0D8" w14:textId="25364143" w:rsidR="004C028B" w:rsidRPr="00F766D8" w:rsidRDefault="004C028B" w:rsidP="007A7F20">
      <w:pPr>
        <w:pStyle w:val="Listenabsatz"/>
        <w:numPr>
          <w:ilvl w:val="0"/>
          <w:numId w:val="4"/>
        </w:numPr>
        <w:spacing w:line="480" w:lineRule="auto"/>
      </w:pPr>
      <w:r w:rsidRPr="007A7F20">
        <w:rPr>
          <w:b/>
          <w:bCs/>
        </w:rPr>
        <w:t>Curvy, zig-zagged, or discontinuous barriers with the inadequacy of GPS trajectory in representing actual movement routes (often related to coarse GPS temporal resolution).</w:t>
      </w:r>
      <w:r>
        <w:t xml:space="preserve"> When barriers are curvy or discontinuous, GPS trajectories between two locations can result in some intersections with the barriers even though the animal did not cross the barrier. </w:t>
      </w:r>
      <w:r w:rsidRPr="00DF49D6">
        <w:t xml:space="preserve">This is especially problematic for </w:t>
      </w:r>
      <w:r w:rsidRPr="007A7F20">
        <w:rPr>
          <w:i/>
          <w:iCs/>
        </w:rPr>
        <w:t xml:space="preserve">back-and-forth </w:t>
      </w:r>
      <w:r w:rsidRPr="00DF49D6">
        <w:t xml:space="preserve">and </w:t>
      </w:r>
      <w:r w:rsidRPr="007A7F20">
        <w:rPr>
          <w:i/>
          <w:iCs/>
        </w:rPr>
        <w:t>trace</w:t>
      </w:r>
      <w:r w:rsidRPr="00DF49D6">
        <w:t xml:space="preserve"> events because these behaviors are assumed to happen along one</w:t>
      </w:r>
      <w:r>
        <w:t xml:space="preserve"> relatively</w:t>
      </w:r>
      <w:r w:rsidRPr="00DF49D6">
        <w:t xml:space="preserve"> straight fence line. </w:t>
      </w:r>
      <w:r>
        <w:t xml:space="preserve">To counter this problem, </w:t>
      </w:r>
      <w:proofErr w:type="spellStart"/>
      <w:r>
        <w:t>BaBA</w:t>
      </w:r>
      <w:proofErr w:type="spellEnd"/>
      <w:r w:rsidRPr="00DF49D6">
        <w:t xml:space="preserve"> </w:t>
      </w:r>
      <w:r>
        <w:t>has</w:t>
      </w:r>
      <w:r w:rsidRPr="00DF49D6">
        <w:t xml:space="preserve"> an adjustment parameter </w:t>
      </w:r>
      <w:proofErr w:type="spellStart"/>
      <w:r w:rsidRPr="007A7F20">
        <w:rPr>
          <w:b/>
          <w:bCs/>
        </w:rPr>
        <w:t>max_cross</w:t>
      </w:r>
      <w:proofErr w:type="spellEnd"/>
      <w:r w:rsidRPr="00DF49D6">
        <w:t xml:space="preserve"> to allow</w:t>
      </w:r>
      <w:r>
        <w:t xml:space="preserve"> some trajectory-barrier intersections in </w:t>
      </w:r>
      <w:r w:rsidRPr="007A7F20">
        <w:rPr>
          <w:i/>
          <w:iCs/>
        </w:rPr>
        <w:t>back-and-forth</w:t>
      </w:r>
      <w:r>
        <w:t xml:space="preserve"> and </w:t>
      </w:r>
      <w:r w:rsidRPr="007A7F20">
        <w:rPr>
          <w:i/>
          <w:iCs/>
        </w:rPr>
        <w:t>trace</w:t>
      </w:r>
      <w:r>
        <w:t xml:space="preserve">. When intersections are greater than </w:t>
      </w:r>
      <w:proofErr w:type="spellStart"/>
      <w:r w:rsidRPr="007A7F20">
        <w:rPr>
          <w:b/>
          <w:bCs/>
        </w:rPr>
        <w:t>max_cross</w:t>
      </w:r>
      <w:proofErr w:type="spellEnd"/>
      <w:r>
        <w:t xml:space="preserve">, the event will </w:t>
      </w:r>
      <w:proofErr w:type="gramStart"/>
      <w:r>
        <w:t>is</w:t>
      </w:r>
      <w:proofErr w:type="gramEnd"/>
      <w:r>
        <w:t xml:space="preserve"> reclassified as </w:t>
      </w:r>
      <w:r w:rsidRPr="007A7F20">
        <w:rPr>
          <w:i/>
          <w:iCs/>
        </w:rPr>
        <w:t>unknown</w:t>
      </w:r>
      <w:r>
        <w:t>.</w:t>
      </w:r>
    </w:p>
    <w:p w14:paraId="1C307EF0" w14:textId="4202E38A" w:rsidR="004C028B" w:rsidRDefault="004C028B" w:rsidP="007A7F20">
      <w:pPr>
        <w:pStyle w:val="Listenabsatz"/>
        <w:numPr>
          <w:ilvl w:val="0"/>
          <w:numId w:val="4"/>
        </w:numPr>
        <w:spacing w:line="480" w:lineRule="auto"/>
      </w:pPr>
      <w:r w:rsidRPr="007A7F20">
        <w:rPr>
          <w:b/>
          <w:bCs/>
        </w:rPr>
        <w:t>High GPS temporal resolutions. This is an opposit</w:t>
      </w:r>
      <w:r w:rsidR="000E3F86" w:rsidRPr="007A7F20">
        <w:rPr>
          <w:b/>
          <w:bCs/>
        </w:rPr>
        <w:t>e</w:t>
      </w:r>
      <w:r w:rsidRPr="007A7F20">
        <w:rPr>
          <w:b/>
          <w:bCs/>
        </w:rPr>
        <w:t xml:space="preserve"> problem as listed in (1).</w:t>
      </w:r>
      <w:r>
        <w:t xml:space="preserve"> Theoretically, high-frequency GPS data can capture nuanced animal movement near barriers (e.g. </w:t>
      </w:r>
      <w:r>
        <w:fldChar w:fldCharType="begin" w:fldLock="1"/>
      </w:r>
      <w:r>
        <w:instrText>ADDIN CSL_CITATION {"citationItems":[{"id":"ITEM-1","itemData":{"DOI":"10.1038/s41598-019-45150-x","ISSN":"20452322","abstract":"There is a need to quantify and better understand how wildlife interact with linear features, as these are integral elements of most landscapes. One potentially important aspect is linear feature tracking (LFT), yet studies rarely succeed in directly revealing or quantifying this behavior. In a proof-of-concept study, we employed short-term intensive GPS monitoring of red foxes (Vulpes vulpes) in a multiple-use landscape in southern Norway. Using periodic bursts of high frequency GPS position fixes, we performed modified path selection analyses to estimate the propensity of foxes to track natural and man-made linear features (roads, forest edges, and streams) once they are encountered. Foxes in our study tracked primarily forest edges and roads. Forty-three percent of bursts that encountered any linear feature resulted in LFT. LFT, although prominent, was manifested as a short-lived behavior, with overall median times to linear feature abandonment around two minutes. Movement speeds were highest along roads, perhaps due to greater ease of travel or higher perceived risk. In the highly heterogeneous habitats that characterize human-dominated landscapes, LFT may be manifested at such a fine spatio-temporal scale that it would remain hidden during telemetry studies employing conventional position fix frequencies. The approach described here may aid others studying spatial behaviors that are manifested over very short durations, yet are biologically significant.","author":[{"dropping-particle":"","family":"Bischof","given":"Richard","non-dropping-particle":"","parse-names":false,"suffix":""},{"dropping-particle":"","family":"Gjevestad","given":"Jon Glenn Omholt","non-dropping-particle":"","parse-names":false,"suffix":""},{"dropping-particle":"","family":"Ordiz","given":"Andrés","non-dropping-particle":"","parse-names":false,"suffix":""},{"dropping-particle":"","family":"Eldegard","given":"Katrine","non-dropping-particle":"","parse-names":false,"suffix":""},{"dropping-particle":"","family":"Milleret","given":"Cyril","non-dropping-particle":"","parse-names":false,"suffix":""}],"container-title":"Scientific Reports","id":"ITEM-1","issue":"1","issued":{"date-parts":[["2019","12","20"]]},"page":"8849","publisher":"Nature Publishing Group","title":"High frequency GPS bursts and path-level analysis reveal linear feature tracking by red foxes","type":"article-journal","volume":"9"},"uris":["http://www.mendeley.com/documents/?uuid=8c8ba489-d52c-3adc-a0c4-f4b1d12e3d01"]}],"mendeley":{"formattedCitation":"(Bischof, Gjevestad, Ordiz, Eldegard, &amp; Milleret, 2019)","manualFormatting":"Bischof et al. 2019)","plainTextFormattedCitation":"(Bischof, Gjevestad, Ordiz, Eldegard, &amp; Milleret, 2019)","previouslyFormattedCitation":"(Bischof, Gjevestad, Ordiz, Eldegard, &amp; Milleret, 2019)"},"properties":{"noteIndex":0},"schema":"https://github.com/citation-style-language/schema/raw/master/csl-citation.json"}</w:instrText>
      </w:r>
      <w:r>
        <w:fldChar w:fldCharType="separate"/>
      </w:r>
      <w:r w:rsidRPr="0025425C">
        <w:rPr>
          <w:noProof/>
        </w:rPr>
        <w:t>Bischof et al. 2019)</w:t>
      </w:r>
      <w:r>
        <w:fldChar w:fldCharType="end"/>
      </w:r>
      <w:r>
        <w:t xml:space="preserve">, and applying </w:t>
      </w:r>
      <w:proofErr w:type="spellStart"/>
      <w:r>
        <w:t>BaBA</w:t>
      </w:r>
      <w:proofErr w:type="spellEnd"/>
      <w:r>
        <w:t xml:space="preserve"> on such data may achieve higher classification accuracy. However, when more details of movement are captured, a clear-cut setting of barrier buffer distance across the whole landscape may exclude many median-long encounter events when animals just shortly go farther away from barriers but quickly come back. Even though it is not a specific problem we encounter in our case study, users can specify a </w:t>
      </w:r>
      <w:r w:rsidRPr="007A7F20">
        <w:rPr>
          <w:b/>
          <w:bCs/>
        </w:rPr>
        <w:t>tolerance</w:t>
      </w:r>
      <w:r>
        <w:t xml:space="preserve"> in the </w:t>
      </w:r>
      <w:proofErr w:type="spellStart"/>
      <w:r>
        <w:t>BaBA</w:t>
      </w:r>
      <w:proofErr w:type="spellEnd"/>
      <w:r>
        <w:t xml:space="preserve"> function of our R package to tolerate some occasional GPS locations outside of barrier buffer in one continuous encounter event.</w:t>
      </w:r>
      <w:r w:rsidRPr="007A7F20">
        <w:rPr>
          <w:b/>
          <w:bCs/>
        </w:rPr>
        <w:t xml:space="preserve"> </w:t>
      </w:r>
    </w:p>
    <w:p w14:paraId="0B828951" w14:textId="05ADBDB1" w:rsidR="004C028B" w:rsidRPr="001309EF" w:rsidRDefault="004C028B" w:rsidP="007A7F20">
      <w:pPr>
        <w:pStyle w:val="Listenabsatz"/>
        <w:numPr>
          <w:ilvl w:val="0"/>
          <w:numId w:val="4"/>
        </w:numPr>
        <w:spacing w:line="480" w:lineRule="auto"/>
      </w:pPr>
      <w:r w:rsidRPr="007A7F20">
        <w:rPr>
          <w:b/>
          <w:bCs/>
        </w:rPr>
        <w:lastRenderedPageBreak/>
        <w:t>High barrier density and messy barrier deployment.</w:t>
      </w:r>
      <w:r>
        <w:t xml:space="preserve"> Using our case study as an example, fences are denser around towns, causing some identified barrier encounter events actually composed of several continuous encounter events spread across multiple fence buffers, and many of these events are classified as </w:t>
      </w:r>
      <w:r w:rsidRPr="007A7F20">
        <w:rPr>
          <w:i/>
          <w:iCs/>
        </w:rPr>
        <w:t>trapped</w:t>
      </w:r>
      <w:r>
        <w:t xml:space="preserve">. If using data with higher GPS temporal intervals, such events </w:t>
      </w:r>
      <w:r w:rsidRPr="003E63C8">
        <w:t xml:space="preserve">might be broken down into a couple of </w:t>
      </w:r>
      <w:r w:rsidRPr="007A7F20">
        <w:rPr>
          <w:b/>
          <w:bCs/>
          <w:i/>
          <w:iCs/>
        </w:rPr>
        <w:t>normal</w:t>
      </w:r>
      <w:r w:rsidRPr="007A7F20">
        <w:rPr>
          <w:i/>
          <w:iCs/>
        </w:rPr>
        <w:t xml:space="preserve"> </w:t>
      </w:r>
      <w:r w:rsidRPr="003E63C8">
        <w:t xml:space="preserve">and </w:t>
      </w:r>
      <w:r w:rsidRPr="007A7F20">
        <w:rPr>
          <w:b/>
          <w:bCs/>
          <w:i/>
          <w:iCs/>
        </w:rPr>
        <w:t>altered</w:t>
      </w:r>
      <w:r w:rsidRPr="003E63C8">
        <w:t xml:space="preserve"> </w:t>
      </w:r>
      <w:r>
        <w:t>events</w:t>
      </w:r>
      <w:r w:rsidRPr="003E63C8">
        <w:t>.</w:t>
      </w:r>
      <w:r w:rsidRPr="001309EF">
        <w:t xml:space="preserve"> </w:t>
      </w:r>
      <w:r>
        <w:t xml:space="preserve">Such cases are not necessarily false classification, but nuanced behavioral responses might be overwhelmed by the prolonged length of the encounter event. One solution is to have very well IDed barrier layers so one can count for the number of different barrier buffers one encounter event crosses (not currently implemented in </w:t>
      </w:r>
      <w:proofErr w:type="spellStart"/>
      <w:r>
        <w:t>BaBA</w:t>
      </w:r>
      <w:proofErr w:type="spellEnd"/>
      <w:r>
        <w:t xml:space="preserve">). </w:t>
      </w:r>
    </w:p>
    <w:p w14:paraId="29DAB0E2" w14:textId="522A72C1" w:rsidR="004C028B" w:rsidRPr="000102E7" w:rsidRDefault="00F74CEE" w:rsidP="00C76772">
      <w:pPr>
        <w:pStyle w:val="berschrift3"/>
      </w:pPr>
      <w:bookmarkStart w:id="6" w:name="_Toc57899206"/>
      <w:r>
        <w:t>Parameterizing</w:t>
      </w:r>
      <w:r w:rsidR="004C028B" w:rsidRPr="000102E7">
        <w:t xml:space="preserve"> </w:t>
      </w:r>
      <w:proofErr w:type="spellStart"/>
      <w:r w:rsidR="004C028B" w:rsidRPr="000102E7">
        <w:t>BaBA</w:t>
      </w:r>
      <w:proofErr w:type="spellEnd"/>
      <w:r w:rsidR="004C028B">
        <w:t>: pronghorn and mule deer case study as an example</w:t>
      </w:r>
      <w:bookmarkEnd w:id="6"/>
    </w:p>
    <w:p w14:paraId="4FA1A66F" w14:textId="12B18D06" w:rsidR="007A7F20" w:rsidRDefault="004C028B" w:rsidP="004E557A">
      <w:pPr>
        <w:spacing w:line="480" w:lineRule="auto"/>
        <w:ind w:firstLine="720"/>
        <w:rPr>
          <w:b/>
          <w:bCs/>
          <w:sz w:val="22"/>
          <w:szCs w:val="22"/>
          <w:bdr w:val="none" w:sz="0" w:space="0" w:color="auto" w:frame="1"/>
        </w:rPr>
      </w:pPr>
      <w:r>
        <w:t xml:space="preserve">Determining fence buffer distance </w:t>
      </w:r>
      <w:r w:rsidRPr="005353AF">
        <w:rPr>
          <w:b/>
          <w:bCs/>
        </w:rPr>
        <w:t>d</w:t>
      </w:r>
      <w:r>
        <w:t xml:space="preserve"> is critical. </w:t>
      </w:r>
      <w:r w:rsidRPr="00C14647">
        <w:t xml:space="preserve">When </w:t>
      </w:r>
      <w:r w:rsidRPr="005353AF">
        <w:rPr>
          <w:b/>
          <w:bCs/>
        </w:rPr>
        <w:t>d</w:t>
      </w:r>
      <w:r w:rsidRPr="00C14647">
        <w:t xml:space="preserve"> is too small, crossing events may </w:t>
      </w:r>
      <w:r>
        <w:t>be missed</w:t>
      </w:r>
      <w:r w:rsidRPr="00C14647">
        <w:t xml:space="preserve">. When </w:t>
      </w:r>
      <w:r w:rsidRPr="005353AF">
        <w:rPr>
          <w:b/>
          <w:bCs/>
        </w:rPr>
        <w:t>d</w:t>
      </w:r>
      <w:r>
        <w:rPr>
          <w:b/>
          <w:bCs/>
          <w:i/>
          <w:iCs/>
        </w:rPr>
        <w:t xml:space="preserve"> </w:t>
      </w:r>
      <w:r w:rsidRPr="00510B99">
        <w:t>is</w:t>
      </w:r>
      <w:r w:rsidRPr="00C14647">
        <w:t xml:space="preserve"> too large, extra locations will be included and events might be misclassified</w:t>
      </w:r>
      <w:r>
        <w:t>. Because we lack empirical knowledge of the distance at which pronghorn and mule deer react to fences, w</w:t>
      </w:r>
      <w:r w:rsidRPr="00C14647">
        <w:t>e</w:t>
      </w:r>
      <w:r w:rsidRPr="005353AF">
        <w:t xml:space="preserve"> used </w:t>
      </w:r>
      <w:r w:rsidRPr="005353AF">
        <w:rPr>
          <w:i/>
          <w:iCs/>
        </w:rPr>
        <w:t>quick cross</w:t>
      </w:r>
      <w:r w:rsidRPr="005353AF">
        <w:t xml:space="preserve"> events to identify the optimal fence buffer distance for each species of interest. </w:t>
      </w:r>
      <w:r w:rsidRPr="00021244">
        <w:t xml:space="preserve">As </w:t>
      </w:r>
      <w:r w:rsidRPr="00021244">
        <w:rPr>
          <w:b/>
          <w:bCs/>
        </w:rPr>
        <w:t>d</w:t>
      </w:r>
      <w:r w:rsidRPr="00021244">
        <w:t xml:space="preserve"> increases and more movement points get included in the buffer area, </w:t>
      </w:r>
      <w:r w:rsidRPr="00021244">
        <w:rPr>
          <w:i/>
          <w:iCs/>
        </w:rPr>
        <w:t>quick cross</w:t>
      </w:r>
      <w:r w:rsidRPr="00021244">
        <w:t xml:space="preserve"> events will first increase then fluctuate or decrease</w:t>
      </w:r>
      <w:r>
        <w:t xml:space="preserve"> (</w:t>
      </w:r>
      <w:r w:rsidRPr="00CB4A22">
        <w:t>Figure S</w:t>
      </w:r>
      <w:r>
        <w:t>1.</w:t>
      </w:r>
      <w:r w:rsidRPr="00CB4A22">
        <w:t>2</w:t>
      </w:r>
      <w:r>
        <w:t xml:space="preserve">). Alternatively, users may use resource selection function to quantify animals’ response to fences (e.g. </w:t>
      </w:r>
      <w:r>
        <w:fldChar w:fldCharType="begin" w:fldLock="1"/>
      </w:r>
      <w:r w:rsidR="00F66913">
        <w:instrText>ADDIN CSL_CITATION {"citationItems":[{"id":"ITEM-1","itemData":{"DOI":"10.1002/ecs2.1428","ISSN":"21508925","abstract":"Resident white-bearded wildebeest (Connochaetes taurinus) have experienced widespread population declines across much of their range over the past few decades, the drivers of which are attributed to landscape changes. Despite the ecological significance of this decline, surprisingly little is known about the resource needs and habitat use of these animals. Using global positioning system data collected from 2010 to 2013, we assessed resource selection of wildebeest inhabiting three study areas in Kenya with varying degrees of natural and anthropogenic disturbance to identify potential behavioral mechanisms underlying potential landscape-driven declines. Wildebeest were observed to consistently avoid anthropogenic features and dense woody cover, irrespective of season, suggestive of avoidance of landscape features that would likely be associated with increased predation risk. Wildebeest also avoided primary roads, particularly across the Athi-Kaputiei Plains where human density and landscape alteration was greatest. The strongest response to normalized difference vegetation index was observed across the Amboseli Basin, the least productive and anthropogenically altered of our three study areas, leading to pronounced seasonal shifts in space use. Selection of natural and anthropogenic features was similar across the Mara and Athi- Kaputiei Plains, with the exception of the response to roads which likely relates to differences in road use. We also observed strong shifts in space use between day and night periods, particularly in relation to anthropogenic features and likely related to human circadian activity patterns. The observed variability in selection provides detailed information to how wildebeest react to local environmental factors across landscapes, and provides insight to how landscape fragmentation amplifies habitat loss for wildebeest by driving spatial avoidance, a likely mechanism contributing to population declines in this species. The quantified responses of wildebeest to landscape features can aid future conservation management efforts and planning to sustain imperiled wildebeest populations.","author":[{"dropping-particle":"","family":"Stabach","given":"J. A.","non-dropping-particle":"","parse-names":false,"suffix":""},{"dropping-particle":"","family":"Wittemyer","given":"G.","non-dropping-particle":"","parse-names":false,"suffix":""},{"dropping-particle":"","family":"Boone","given":"R. B.","non-dropping-particle":"","parse-names":false,"suffix":""},{"dropping-particle":"","family":"Reid","given":"R. S.","non-dropping-particle":"","parse-names":false,"suffix":""},{"dropping-particle":"","family":"Worden","given":"J. S.","non-dropping-particle":"","parse-names":false,"suffix":""}],"container-title":"Ecosphere","id":"ITEM-1","issue":"8","issued":{"date-parts":[["2016"]]},"page":"1-17","title":"Variation in habitat selection by white-bearded wildebeest across different degrees of human disturbance","type":"article-journal","volume":"7"},"uris":["http://www.mendeley.com/documents/?uuid=b048ae9b-808f-487a-88d1-ee1bad04dc62"]}],"mendeley":{"formattedCitation":"(Stabach, Wittemyer, Boone, Reid, &amp; Worden, 2016)","manualFormatting":"Stabach et al. 2016)","plainTextFormattedCitation":"(Stabach, Wittemyer, Boone, Reid, &amp; Worden, 2016)","previouslyFormattedCitation":"(Stabach et al., 2016)"},"properties":{"noteIndex":0},"schema":"https://github.com/citation-style-language/schema/raw/master/csl-citation.json"}</w:instrText>
      </w:r>
      <w:r>
        <w:fldChar w:fldCharType="separate"/>
      </w:r>
      <w:r w:rsidRPr="00853376">
        <w:rPr>
          <w:noProof/>
        </w:rPr>
        <w:t>Stabach et al. 2016)</w:t>
      </w:r>
      <w:r>
        <w:fldChar w:fldCharType="end"/>
      </w:r>
      <w:r>
        <w:t xml:space="preserve"> and use the response curve as guidance for determining </w:t>
      </w:r>
      <w:r w:rsidRPr="00853376">
        <w:rPr>
          <w:b/>
          <w:bCs/>
        </w:rPr>
        <w:t>d</w:t>
      </w:r>
      <w:r>
        <w:t>. By applying fence buffer distances every 10 meters from 50m - 150m, w</w:t>
      </w:r>
      <w:r w:rsidRPr="005353AF">
        <w:t xml:space="preserve">e define the optimal buffer as the distance at which the number of </w:t>
      </w:r>
      <w:r w:rsidRPr="00021244">
        <w:rPr>
          <w:i/>
          <w:iCs/>
        </w:rPr>
        <w:t>quick cross</w:t>
      </w:r>
      <w:r w:rsidRPr="005353AF">
        <w:t xml:space="preserve"> events begins to level off (&lt; 1 % increase).</w:t>
      </w:r>
      <w:r>
        <w:t xml:space="preserve"> </w:t>
      </w:r>
      <w:r w:rsidRPr="00D25047">
        <w:t xml:space="preserve">We defined </w:t>
      </w:r>
      <w:r w:rsidRPr="00D25047">
        <w:rPr>
          <w:b/>
          <w:bCs/>
        </w:rPr>
        <w:t>t</w:t>
      </w:r>
      <w:r w:rsidRPr="00D25047">
        <w:rPr>
          <w:b/>
          <w:bCs/>
          <w:vertAlign w:val="subscript"/>
        </w:rPr>
        <w:t>b</w:t>
      </w:r>
      <w:r w:rsidRPr="00D25047">
        <w:t xml:space="preserve"> and </w:t>
      </w:r>
      <w:proofErr w:type="spellStart"/>
      <w:r w:rsidRPr="00D25047">
        <w:rPr>
          <w:b/>
          <w:bCs/>
        </w:rPr>
        <w:t>t</w:t>
      </w:r>
      <w:r w:rsidRPr="00D25047">
        <w:rPr>
          <w:b/>
          <w:bCs/>
          <w:vertAlign w:val="subscript"/>
        </w:rPr>
        <w:t>p</w:t>
      </w:r>
      <w:proofErr w:type="spellEnd"/>
      <w:r w:rsidRPr="00D25047">
        <w:t xml:space="preserve"> as 4 hours and 36 hours, respectively</w:t>
      </w:r>
      <w:r>
        <w:t>,</w:t>
      </w:r>
      <w:r w:rsidRPr="00D25047">
        <w:t xml:space="preserve"> based on local biologist recommendations</w:t>
      </w:r>
      <w:r w:rsidRPr="002A003C">
        <w:t xml:space="preserve">. We used </w:t>
      </w:r>
      <w:r>
        <w:t>7 (168</w:t>
      </w:r>
      <w:r w:rsidRPr="002A003C">
        <w:t xml:space="preserve"> hours) </w:t>
      </w:r>
      <w:r w:rsidRPr="009B2A39">
        <w:t xml:space="preserve">for </w:t>
      </w:r>
      <w:r w:rsidRPr="002A003C">
        <w:rPr>
          <w:b/>
          <w:bCs/>
        </w:rPr>
        <w:t>w</w:t>
      </w:r>
      <w:r w:rsidRPr="002A003C">
        <w:t xml:space="preserve">. </w:t>
      </w:r>
      <w:r>
        <w:t xml:space="preserve">We recommend users balance target species </w:t>
      </w:r>
      <w:r>
        <w:lastRenderedPageBreak/>
        <w:t xml:space="preserve">ecology (e.g. movement rate and scale), barrier density, research or management objectives, and data quality (e.g. temporal intervals and spatial accuracy) when determining </w:t>
      </w:r>
      <w:r w:rsidRPr="00853376">
        <w:rPr>
          <w:b/>
          <w:bCs/>
        </w:rPr>
        <w:t>t</w:t>
      </w:r>
      <w:r w:rsidRPr="00853376">
        <w:rPr>
          <w:b/>
          <w:bCs/>
          <w:vertAlign w:val="subscript"/>
        </w:rPr>
        <w:t>b</w:t>
      </w:r>
      <w:r>
        <w:t xml:space="preserve">, </w:t>
      </w:r>
      <w:proofErr w:type="spellStart"/>
      <w:r w:rsidRPr="00853376">
        <w:rPr>
          <w:b/>
          <w:bCs/>
        </w:rPr>
        <w:t>t</w:t>
      </w:r>
      <w:r w:rsidRPr="00853376">
        <w:rPr>
          <w:b/>
          <w:bCs/>
          <w:vertAlign w:val="subscript"/>
        </w:rPr>
        <w:t>p</w:t>
      </w:r>
      <w:proofErr w:type="spellEnd"/>
      <w:r>
        <w:t xml:space="preserve">, and </w:t>
      </w:r>
      <w:r w:rsidRPr="00853376">
        <w:rPr>
          <w:b/>
          <w:bCs/>
        </w:rPr>
        <w:t>w</w:t>
      </w:r>
      <w:r>
        <w:t xml:space="preserve">. </w:t>
      </w:r>
      <w:r w:rsidRPr="002A003C">
        <w:t>To</w:t>
      </w:r>
      <w:r w:rsidRPr="00D25047">
        <w:t xml:space="preserve"> most accurately classify </w:t>
      </w:r>
      <w:r w:rsidRPr="00A33E19">
        <w:rPr>
          <w:i/>
          <w:iCs/>
        </w:rPr>
        <w:t>back-and-forth</w:t>
      </w:r>
      <w:r w:rsidRPr="00D25047">
        <w:t xml:space="preserve"> and </w:t>
      </w:r>
      <w:r w:rsidRPr="00A33E19">
        <w:rPr>
          <w:i/>
          <w:iCs/>
        </w:rPr>
        <w:t>trace</w:t>
      </w:r>
      <w:r w:rsidRPr="00D25047">
        <w:t xml:space="preserve"> behaviors near discontinuous or irregular fences, we </w:t>
      </w:r>
      <w:r>
        <w:t xml:space="preserve">visualized 10% of randomly selected median encounter events and decided to </w:t>
      </w:r>
      <w:r w:rsidRPr="00D25047">
        <w:t xml:space="preserve">set </w:t>
      </w:r>
      <w:proofErr w:type="spellStart"/>
      <w:r w:rsidRPr="00D25047">
        <w:rPr>
          <w:b/>
          <w:bCs/>
        </w:rPr>
        <w:t>max</w:t>
      </w:r>
      <w:r>
        <w:rPr>
          <w:b/>
          <w:bCs/>
        </w:rPr>
        <w:t>_</w:t>
      </w:r>
      <w:r w:rsidRPr="00D25047">
        <w:rPr>
          <w:b/>
          <w:bCs/>
        </w:rPr>
        <w:t>cross</w:t>
      </w:r>
      <w:proofErr w:type="spellEnd"/>
      <w:r w:rsidRPr="00D25047">
        <w:rPr>
          <w:b/>
          <w:bCs/>
        </w:rPr>
        <w:t xml:space="preserve"> </w:t>
      </w:r>
      <w:r w:rsidRPr="00D25047">
        <w:t>as 4</w:t>
      </w:r>
      <w:r>
        <w:t>. We</w:t>
      </w:r>
      <w:r w:rsidRPr="00D25047">
        <w:t xml:space="preserve"> reclassified such behaviors with &gt;4 intersections with fences as </w:t>
      </w:r>
      <w:r w:rsidRPr="00A33E19">
        <w:rPr>
          <w:i/>
          <w:iCs/>
        </w:rPr>
        <w:t>unknown</w:t>
      </w:r>
      <w:r w:rsidRPr="00D25047">
        <w:rPr>
          <w:b/>
          <w:bCs/>
          <w:sz w:val="22"/>
          <w:szCs w:val="22"/>
          <w:bdr w:val="none" w:sz="0" w:space="0" w:color="auto" w:frame="1"/>
        </w:rPr>
        <w:t>.</w:t>
      </w:r>
    </w:p>
    <w:p w14:paraId="6B24D854" w14:textId="77777777" w:rsidR="00F66913" w:rsidRPr="005971A5" w:rsidRDefault="00F66913" w:rsidP="00C76772">
      <w:pPr>
        <w:pStyle w:val="berschrift3"/>
        <w:rPr>
          <w:bdr w:val="none" w:sz="0" w:space="0" w:color="auto" w:frame="1"/>
        </w:rPr>
      </w:pPr>
      <w:bookmarkStart w:id="7" w:name="_Toc57899207"/>
      <w:r w:rsidRPr="005971A5">
        <w:rPr>
          <w:bdr w:val="none" w:sz="0" w:space="0" w:color="auto" w:frame="1"/>
        </w:rPr>
        <w:t>References</w:t>
      </w:r>
      <w:bookmarkEnd w:id="7"/>
    </w:p>
    <w:p w14:paraId="796BA987" w14:textId="18CE5111" w:rsidR="00F66913" w:rsidRPr="00F66913" w:rsidRDefault="00F66913" w:rsidP="00B025A5">
      <w:pPr>
        <w:widowControl w:val="0"/>
        <w:autoSpaceDE w:val="0"/>
        <w:autoSpaceDN w:val="0"/>
        <w:adjustRightInd w:val="0"/>
        <w:spacing w:before="120" w:after="120" w:line="480" w:lineRule="auto"/>
        <w:ind w:left="480" w:hanging="480"/>
        <w:rPr>
          <w:noProof/>
        </w:rPr>
      </w:pPr>
      <w:r w:rsidRPr="00F66913">
        <w:rPr>
          <w:bdr w:val="none" w:sz="0" w:space="0" w:color="auto" w:frame="1"/>
        </w:rPr>
        <w:fldChar w:fldCharType="begin" w:fldLock="1"/>
      </w:r>
      <w:r w:rsidRPr="00F66913">
        <w:rPr>
          <w:bdr w:val="none" w:sz="0" w:space="0" w:color="auto" w:frame="1"/>
        </w:rPr>
        <w:instrText xml:space="preserve">ADDIN Mendeley Bibliography CSL_BIBLIOGRAPHY </w:instrText>
      </w:r>
      <w:r w:rsidRPr="00F66913">
        <w:rPr>
          <w:bdr w:val="none" w:sz="0" w:space="0" w:color="auto" w:frame="1"/>
        </w:rPr>
        <w:fldChar w:fldCharType="separate"/>
      </w:r>
      <w:r w:rsidRPr="00F66913">
        <w:rPr>
          <w:noProof/>
        </w:rPr>
        <w:t xml:space="preserve">Benhamou, S. (2004). How to reliably estimate the tortuosity of an animal’s path: Straightness, sinuosity, or fractal dimension? </w:t>
      </w:r>
      <w:r w:rsidRPr="00F66913">
        <w:rPr>
          <w:i/>
          <w:iCs/>
          <w:noProof/>
        </w:rPr>
        <w:t>Journal of Theoretical Biology</w:t>
      </w:r>
      <w:r w:rsidRPr="00F66913">
        <w:rPr>
          <w:noProof/>
        </w:rPr>
        <w:t xml:space="preserve">, </w:t>
      </w:r>
      <w:r w:rsidRPr="00F66913">
        <w:rPr>
          <w:i/>
          <w:iCs/>
          <w:noProof/>
        </w:rPr>
        <w:t>229</w:t>
      </w:r>
      <w:r w:rsidRPr="00F66913">
        <w:rPr>
          <w:noProof/>
        </w:rPr>
        <w:t>(2), 209–220. https://doi.org/10.1016/j.jtbi.2004.03.016</w:t>
      </w:r>
    </w:p>
    <w:p w14:paraId="32539F33" w14:textId="77777777" w:rsidR="00F66913" w:rsidRPr="00F66913" w:rsidRDefault="00F66913" w:rsidP="00B025A5">
      <w:pPr>
        <w:widowControl w:val="0"/>
        <w:autoSpaceDE w:val="0"/>
        <w:autoSpaceDN w:val="0"/>
        <w:adjustRightInd w:val="0"/>
        <w:spacing w:before="120" w:after="120" w:line="480" w:lineRule="auto"/>
        <w:ind w:left="480" w:hanging="480"/>
        <w:rPr>
          <w:noProof/>
        </w:rPr>
      </w:pPr>
      <w:r w:rsidRPr="00F66913">
        <w:rPr>
          <w:noProof/>
        </w:rPr>
        <w:t xml:space="preserve">Bischof, R., Gjevestad, J. G. O., Ordiz, A., Eldegard, K., &amp; Milleret, C. (2019). High frequency GPS bursts and path-level analysis reveal linear feature tracking by red foxes. </w:t>
      </w:r>
      <w:r w:rsidRPr="00F66913">
        <w:rPr>
          <w:i/>
          <w:iCs/>
          <w:noProof/>
        </w:rPr>
        <w:t>Scientific Reports</w:t>
      </w:r>
      <w:r w:rsidRPr="00F66913">
        <w:rPr>
          <w:noProof/>
        </w:rPr>
        <w:t xml:space="preserve">, </w:t>
      </w:r>
      <w:r w:rsidRPr="00F66913">
        <w:rPr>
          <w:i/>
          <w:iCs/>
          <w:noProof/>
        </w:rPr>
        <w:t>9</w:t>
      </w:r>
      <w:r w:rsidRPr="00F66913">
        <w:rPr>
          <w:noProof/>
        </w:rPr>
        <w:t>(1), 8849. https://doi.org/10.1038/s41598-019-45150-x</w:t>
      </w:r>
    </w:p>
    <w:p w14:paraId="4D0F2472" w14:textId="77777777" w:rsidR="00F66913" w:rsidRPr="00F66913" w:rsidRDefault="00F66913" w:rsidP="00B025A5">
      <w:pPr>
        <w:widowControl w:val="0"/>
        <w:autoSpaceDE w:val="0"/>
        <w:autoSpaceDN w:val="0"/>
        <w:adjustRightInd w:val="0"/>
        <w:spacing w:before="120" w:after="120" w:line="480" w:lineRule="auto"/>
        <w:ind w:left="480" w:hanging="480"/>
        <w:rPr>
          <w:noProof/>
        </w:rPr>
      </w:pPr>
      <w:r w:rsidRPr="00F66913">
        <w:rPr>
          <w:noProof/>
        </w:rPr>
        <w:t xml:space="preserve">Stabach, J. A., Wittemyer, G., Boone, R. B., Reid, R. S., &amp; Worden, J. S. (2016). Variation in habitat selection by white-bearded wildebeest across different degrees of human disturbance. </w:t>
      </w:r>
      <w:r w:rsidRPr="00F66913">
        <w:rPr>
          <w:i/>
          <w:iCs/>
          <w:noProof/>
        </w:rPr>
        <w:t>Ecosphere</w:t>
      </w:r>
      <w:r w:rsidRPr="00F66913">
        <w:rPr>
          <w:noProof/>
        </w:rPr>
        <w:t xml:space="preserve">, </w:t>
      </w:r>
      <w:r w:rsidRPr="00F66913">
        <w:rPr>
          <w:i/>
          <w:iCs/>
          <w:noProof/>
        </w:rPr>
        <w:t>7</w:t>
      </w:r>
      <w:r w:rsidRPr="00F66913">
        <w:rPr>
          <w:noProof/>
        </w:rPr>
        <w:t>(8), 1–17. https://doi.org/10.1002/ecs2.1428</w:t>
      </w:r>
    </w:p>
    <w:p w14:paraId="1EA380E8" w14:textId="6615FB42" w:rsidR="003B5C74" w:rsidRDefault="00F66913" w:rsidP="009D7425">
      <w:pPr>
        <w:rPr>
          <w:b/>
          <w:bCs/>
          <w:sz w:val="22"/>
          <w:szCs w:val="22"/>
          <w:bdr w:val="none" w:sz="0" w:space="0" w:color="auto" w:frame="1"/>
        </w:rPr>
      </w:pPr>
      <w:r w:rsidRPr="00F66913">
        <w:rPr>
          <w:bdr w:val="none" w:sz="0" w:space="0" w:color="auto" w:frame="1"/>
        </w:rPr>
        <w:lastRenderedPageBreak/>
        <w:fldChar w:fldCharType="end"/>
      </w:r>
      <w:r w:rsidR="003B5C74">
        <w:rPr>
          <w:noProof/>
        </w:rPr>
        <w:drawing>
          <wp:inline distT="0" distB="0" distL="0" distR="0" wp14:anchorId="4FB46850" wp14:editId="5712AFD6">
            <wp:extent cx="5943600" cy="3337560"/>
            <wp:effectExtent l="0" t="0" r="0" b="2540"/>
            <wp:docPr id="4" name="Picture 4"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ext, map&#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337560"/>
                    </a:xfrm>
                    <a:prstGeom prst="rect">
                      <a:avLst/>
                    </a:prstGeom>
                  </pic:spPr>
                </pic:pic>
              </a:graphicData>
            </a:graphic>
          </wp:inline>
        </w:drawing>
      </w:r>
    </w:p>
    <w:p w14:paraId="78CD349A" w14:textId="77777777" w:rsidR="00C76772" w:rsidRPr="00C76772" w:rsidRDefault="003B5C74" w:rsidP="00C76772">
      <w:pPr>
        <w:pStyle w:val="berschrift3"/>
        <w:rPr>
          <w:b w:val="0"/>
          <w:bCs w:val="0"/>
        </w:rPr>
      </w:pPr>
      <w:r w:rsidRPr="00C76772">
        <w:rPr>
          <w:rStyle w:val="berschrift2Zchn"/>
          <w:b/>
          <w:bCs w:val="0"/>
        </w:rPr>
        <w:t xml:space="preserve">Figure S1.1: </w:t>
      </w:r>
      <w:proofErr w:type="spellStart"/>
      <w:r w:rsidRPr="00C76772">
        <w:rPr>
          <w:rStyle w:val="berschrift2Zchn"/>
          <w:b/>
          <w:bCs w:val="0"/>
        </w:rPr>
        <w:t>BaBA</w:t>
      </w:r>
      <w:proofErr w:type="spellEnd"/>
      <w:r w:rsidRPr="00C76772">
        <w:rPr>
          <w:rStyle w:val="berschrift2Zchn"/>
          <w:b/>
          <w:bCs w:val="0"/>
        </w:rPr>
        <w:t xml:space="preserve"> workflow.</w:t>
      </w:r>
      <w:r w:rsidRPr="00C76772">
        <w:rPr>
          <w:b w:val="0"/>
          <w:bCs w:val="0"/>
        </w:rPr>
        <w:t xml:space="preserve"> </w:t>
      </w:r>
    </w:p>
    <w:p w14:paraId="1F02F17A" w14:textId="3660FFE2" w:rsidR="003B5C74" w:rsidRPr="00C76772" w:rsidRDefault="003B5C74" w:rsidP="00993940">
      <w:pPr>
        <w:spacing w:line="480" w:lineRule="auto"/>
      </w:pPr>
      <w:r>
        <w:t xml:space="preserve">The </w:t>
      </w:r>
      <w:proofErr w:type="gramStart"/>
      <w:r>
        <w:t>two dataset</w:t>
      </w:r>
      <w:proofErr w:type="gramEnd"/>
      <w:r>
        <w:t xml:space="preserve"> required by </w:t>
      </w:r>
      <w:proofErr w:type="spellStart"/>
      <w:r>
        <w:t>BaBA</w:t>
      </w:r>
      <w:proofErr w:type="spellEnd"/>
      <w:r>
        <w:t xml:space="preserve"> are animal movement data </w:t>
      </w:r>
      <w:r w:rsidR="008B2198">
        <w:t xml:space="preserve">that includes individual ID, </w:t>
      </w:r>
      <w:r>
        <w:t xml:space="preserve">GPS </w:t>
      </w:r>
      <w:r w:rsidR="001F5F7C">
        <w:t>coordinates</w:t>
      </w:r>
      <w:r w:rsidR="008B2198">
        <w:t>,</w:t>
      </w:r>
      <w:r w:rsidR="001F5F7C">
        <w:t xml:space="preserve"> and </w:t>
      </w:r>
      <w:r w:rsidR="00993940">
        <w:t xml:space="preserve">date </w:t>
      </w:r>
      <w:r w:rsidR="008B2198">
        <w:t xml:space="preserve">(a </w:t>
      </w:r>
      <w:proofErr w:type="spellStart"/>
      <w:r w:rsidR="00993940">
        <w:t>SpatialPointsDataFrame</w:t>
      </w:r>
      <w:proofErr w:type="spellEnd"/>
      <w:r w:rsidR="00993940">
        <w:t>)</w:t>
      </w:r>
      <w:r>
        <w:t xml:space="preserve"> and barrier locations (a</w:t>
      </w:r>
      <w:r w:rsidR="00993940">
        <w:t xml:space="preserve"> </w:t>
      </w:r>
      <w:proofErr w:type="spellStart"/>
      <w:r w:rsidR="00993940">
        <w:t>SpatialL</w:t>
      </w:r>
      <w:r>
        <w:t>ine</w:t>
      </w:r>
      <w:r w:rsidR="00993940">
        <w:t>sDataFrame</w:t>
      </w:r>
      <w:proofErr w:type="spellEnd"/>
      <w:r>
        <w:t xml:space="preserve">). </w:t>
      </w:r>
      <w:proofErr w:type="spellStart"/>
      <w:r>
        <w:t>BaBA</w:t>
      </w:r>
      <w:proofErr w:type="spellEnd"/>
      <w:r>
        <w:t xml:space="preserve"> first identifies barrier encounter events composed continuous animal locations fall in barrier buffers. </w:t>
      </w:r>
      <w:r w:rsidRPr="00B66FA0">
        <w:rPr>
          <w:i/>
          <w:iCs/>
        </w:rPr>
        <w:t>Tolerance</w:t>
      </w:r>
      <w:r>
        <w:rPr>
          <w:i/>
          <w:iCs/>
        </w:rPr>
        <w:t xml:space="preserve"> </w:t>
      </w:r>
      <w:r>
        <w:t xml:space="preserve">allows certain amount of animal locations outside of the buffer to be included in one encounter event. These encounter events are subsequently classified into one of the six barrier behaviors based on duration and movement trajectory straightness. </w:t>
      </w:r>
      <w:r>
        <w:rPr>
          <w:b/>
          <w:bCs/>
          <w:sz w:val="22"/>
          <w:szCs w:val="22"/>
          <w:bdr w:val="none" w:sz="0" w:space="0" w:color="auto" w:frame="1"/>
        </w:rPr>
        <w:br w:type="page"/>
      </w:r>
    </w:p>
    <w:p w14:paraId="518C07E5" w14:textId="77777777" w:rsidR="003B5C74" w:rsidRDefault="003B5C74" w:rsidP="004C028B">
      <w:pPr>
        <w:spacing w:line="480" w:lineRule="auto"/>
        <w:rPr>
          <w:b/>
          <w:bCs/>
          <w:sz w:val="22"/>
          <w:szCs w:val="22"/>
          <w:bdr w:val="none" w:sz="0" w:space="0" w:color="auto" w:frame="1"/>
        </w:rPr>
      </w:pPr>
    </w:p>
    <w:p w14:paraId="08EF51A2" w14:textId="77777777" w:rsidR="004C028B" w:rsidRPr="00421846" w:rsidRDefault="004C028B" w:rsidP="004C028B">
      <w:pPr>
        <w:spacing w:line="480" w:lineRule="auto"/>
      </w:pPr>
      <w:r w:rsidRPr="00F079AA">
        <w:rPr>
          <w:noProof/>
        </w:rPr>
        <w:drawing>
          <wp:inline distT="0" distB="0" distL="0" distR="0" wp14:anchorId="71C81F21" wp14:editId="255F3591">
            <wp:extent cx="5943600" cy="3001645"/>
            <wp:effectExtent l="0" t="0" r="0" b="0"/>
            <wp:docPr id="26" name="Picture 26" descr="A picture containing map, photo, filled, bun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001645"/>
                    </a:xfrm>
                    <a:prstGeom prst="rect">
                      <a:avLst/>
                    </a:prstGeom>
                  </pic:spPr>
                </pic:pic>
              </a:graphicData>
            </a:graphic>
          </wp:inline>
        </w:drawing>
      </w:r>
    </w:p>
    <w:p w14:paraId="3D159588" w14:textId="77777777" w:rsidR="00C76772" w:rsidRPr="00C76772" w:rsidRDefault="004C028B" w:rsidP="00C76772">
      <w:pPr>
        <w:pStyle w:val="berschrift3"/>
        <w:rPr>
          <w:rStyle w:val="berschrift3Zchn"/>
          <w:b/>
          <w:bCs/>
          <w:i/>
          <w:iCs/>
        </w:rPr>
      </w:pPr>
      <w:r w:rsidRPr="00C76772">
        <w:rPr>
          <w:rStyle w:val="berschrift3Zchn"/>
          <w:b/>
          <w:bCs/>
          <w:i/>
          <w:iCs/>
        </w:rPr>
        <w:t xml:space="preserve">Figure S1.2: Number of quick crossing events identified as fence buffer distance increases. </w:t>
      </w:r>
    </w:p>
    <w:p w14:paraId="601B77E3" w14:textId="5F5AE525" w:rsidR="003B5C74" w:rsidRPr="00C76772" w:rsidRDefault="004C028B" w:rsidP="003B5C74">
      <w:pPr>
        <w:spacing w:line="480" w:lineRule="auto"/>
      </w:pPr>
      <w:r w:rsidRPr="00C76772">
        <w:t>When</w:t>
      </w:r>
      <w:r w:rsidRPr="00C76772">
        <w:rPr>
          <w:color w:val="000000"/>
          <w:sz w:val="22"/>
          <w:szCs w:val="22"/>
        </w:rPr>
        <w:t xml:space="preserve"> the buffer is too small, crossing events may not be sufficiently included in the buffer. When the buffer is too large, extra locations will be included in the buffer. In this case, the events might be classified as back-and-forth or normal movement because of lasting trajectory duration.</w:t>
      </w:r>
    </w:p>
    <w:p w14:paraId="20A75D4B" w14:textId="77777777" w:rsidR="003B5C74" w:rsidRDefault="003B5C74">
      <w:pPr>
        <w:spacing w:after="160" w:line="259" w:lineRule="auto"/>
      </w:pPr>
      <w:r>
        <w:br w:type="page"/>
      </w:r>
    </w:p>
    <w:p w14:paraId="65D1071B" w14:textId="1A349024" w:rsidR="003B5C74" w:rsidRDefault="003B5C74" w:rsidP="005F47C0">
      <w:pPr>
        <w:pStyle w:val="berschrift3"/>
        <w:rPr>
          <w:rFonts w:ascii="Times" w:hAnsi="Times"/>
          <w:sz w:val="32"/>
          <w:szCs w:val="32"/>
        </w:rPr>
      </w:pPr>
      <w:r>
        <w:lastRenderedPageBreak/>
        <w:t>Table S1.1 Overview of major criteria for each barrier behavior type</w:t>
      </w:r>
    </w:p>
    <w:tbl>
      <w:tblPr>
        <w:tblStyle w:val="EinfacheTabelle3"/>
        <w:tblW w:w="9625" w:type="dxa"/>
        <w:tblLook w:val="0420" w:firstRow="1" w:lastRow="0" w:firstColumn="0" w:lastColumn="0" w:noHBand="0" w:noVBand="1"/>
      </w:tblPr>
      <w:tblGrid>
        <w:gridCol w:w="3870"/>
        <w:gridCol w:w="5755"/>
      </w:tblGrid>
      <w:tr w:rsidR="003B5C74" w:rsidRPr="0058758D" w14:paraId="2D6D1A87" w14:textId="77777777" w:rsidTr="00CF0071">
        <w:trPr>
          <w:cnfStyle w:val="100000000000" w:firstRow="1" w:lastRow="0" w:firstColumn="0" w:lastColumn="0" w:oddVBand="0" w:evenVBand="0" w:oddHBand="0" w:evenHBand="0" w:firstRowFirstColumn="0" w:firstRowLastColumn="0" w:lastRowFirstColumn="0" w:lastRowLastColumn="0"/>
          <w:trHeight w:val="20"/>
        </w:trPr>
        <w:tc>
          <w:tcPr>
            <w:tcW w:w="3870" w:type="dxa"/>
            <w:tcBorders>
              <w:top w:val="single" w:sz="4" w:space="0" w:color="auto"/>
            </w:tcBorders>
            <w:hideMark/>
          </w:tcPr>
          <w:p w14:paraId="1F0A8315" w14:textId="77777777" w:rsidR="003B5C74" w:rsidRPr="0058758D" w:rsidRDefault="003B5C74" w:rsidP="00CF0071">
            <w:pPr>
              <w:spacing w:after="120"/>
            </w:pPr>
            <w:r w:rsidRPr="0058758D">
              <w:t>Behavior Category</w:t>
            </w:r>
          </w:p>
        </w:tc>
        <w:tc>
          <w:tcPr>
            <w:tcW w:w="5755" w:type="dxa"/>
            <w:tcBorders>
              <w:top w:val="single" w:sz="4" w:space="0" w:color="auto"/>
            </w:tcBorders>
            <w:hideMark/>
          </w:tcPr>
          <w:p w14:paraId="71538DA0" w14:textId="77777777" w:rsidR="003B5C74" w:rsidRPr="0058758D" w:rsidRDefault="003B5C74" w:rsidP="00CF0071">
            <w:pPr>
              <w:spacing w:after="120"/>
            </w:pPr>
            <w:r w:rsidRPr="0058758D">
              <w:t>Criteria</w:t>
            </w:r>
          </w:p>
        </w:tc>
      </w:tr>
      <w:tr w:rsidR="003B5C74" w:rsidRPr="0058758D" w14:paraId="03F92921" w14:textId="77777777" w:rsidTr="00CF0071">
        <w:trPr>
          <w:cnfStyle w:val="000000100000" w:firstRow="0" w:lastRow="0" w:firstColumn="0" w:lastColumn="0" w:oddVBand="0" w:evenVBand="0" w:oddHBand="1" w:evenHBand="0" w:firstRowFirstColumn="0" w:firstRowLastColumn="0" w:lastRowFirstColumn="0" w:lastRowLastColumn="0"/>
          <w:trHeight w:val="20"/>
        </w:trPr>
        <w:tc>
          <w:tcPr>
            <w:tcW w:w="3870" w:type="dxa"/>
            <w:shd w:val="clear" w:color="auto" w:fill="auto"/>
            <w:hideMark/>
          </w:tcPr>
          <w:p w14:paraId="4D9F79FE" w14:textId="77777777" w:rsidR="003B5C74" w:rsidRPr="0058758D" w:rsidRDefault="003B5C74" w:rsidP="00CF0071">
            <w:pPr>
              <w:spacing w:after="120"/>
            </w:pPr>
            <w:r w:rsidRPr="0058758D">
              <w:t>Quick cross</w:t>
            </w:r>
          </w:p>
        </w:tc>
        <w:tc>
          <w:tcPr>
            <w:tcW w:w="5755" w:type="dxa"/>
            <w:shd w:val="clear" w:color="auto" w:fill="auto"/>
            <w:hideMark/>
          </w:tcPr>
          <w:p w14:paraId="7A17F404" w14:textId="77777777" w:rsidR="003B5C74" w:rsidRPr="0058758D" w:rsidRDefault="003B5C74" w:rsidP="00CF0071">
            <w:pPr>
              <w:spacing w:after="120"/>
            </w:pPr>
            <w:r w:rsidRPr="0058758D">
              <w:t>t &lt; t</w:t>
            </w:r>
            <w:r w:rsidRPr="0058758D">
              <w:rPr>
                <w:vertAlign w:val="subscript"/>
              </w:rPr>
              <w:t>b</w:t>
            </w:r>
            <w:r w:rsidRPr="0058758D">
              <w:t>; barrier intersections = 0;</w:t>
            </w:r>
          </w:p>
        </w:tc>
      </w:tr>
      <w:tr w:rsidR="003B5C74" w:rsidRPr="00117E65" w14:paraId="247BD989" w14:textId="77777777" w:rsidTr="00CF0071">
        <w:trPr>
          <w:trHeight w:val="20"/>
        </w:trPr>
        <w:tc>
          <w:tcPr>
            <w:tcW w:w="3870" w:type="dxa"/>
            <w:shd w:val="clear" w:color="auto" w:fill="auto"/>
            <w:hideMark/>
          </w:tcPr>
          <w:p w14:paraId="08AB8B38" w14:textId="77777777" w:rsidR="003B5C74" w:rsidRPr="0058758D" w:rsidRDefault="003B5C74" w:rsidP="00CF0071">
            <w:pPr>
              <w:spacing w:after="120"/>
            </w:pPr>
            <w:r w:rsidRPr="0058758D">
              <w:t>Average Movement</w:t>
            </w:r>
          </w:p>
        </w:tc>
        <w:tc>
          <w:tcPr>
            <w:tcW w:w="5755" w:type="dxa"/>
            <w:shd w:val="clear" w:color="auto" w:fill="auto"/>
            <w:hideMark/>
          </w:tcPr>
          <w:p w14:paraId="3808879C" w14:textId="77777777" w:rsidR="003B5C74" w:rsidRPr="00993940" w:rsidRDefault="003B5C74" w:rsidP="00CF0071">
            <w:pPr>
              <w:spacing w:after="120"/>
              <w:rPr>
                <w:lang w:val="de-DE"/>
              </w:rPr>
            </w:pPr>
            <w:proofErr w:type="spellStart"/>
            <w:r w:rsidRPr="00993940">
              <w:rPr>
                <w:lang w:val="de-DE"/>
              </w:rPr>
              <w:t>t</w:t>
            </w:r>
            <w:r w:rsidRPr="00993940">
              <w:rPr>
                <w:vertAlign w:val="subscript"/>
                <w:lang w:val="de-DE"/>
              </w:rPr>
              <w:t>b</w:t>
            </w:r>
            <w:proofErr w:type="spellEnd"/>
            <w:r w:rsidRPr="00993940">
              <w:rPr>
                <w:lang w:val="de-DE"/>
              </w:rPr>
              <w:t xml:space="preserve"> &lt; t &lt; </w:t>
            </w:r>
            <w:proofErr w:type="spellStart"/>
            <w:r w:rsidRPr="00993940">
              <w:rPr>
                <w:lang w:val="de-DE"/>
              </w:rPr>
              <w:t>tp</w:t>
            </w:r>
            <w:proofErr w:type="spellEnd"/>
            <w:r w:rsidRPr="00993940">
              <w:rPr>
                <w:lang w:val="de-DE"/>
              </w:rPr>
              <w:t xml:space="preserve">; </w:t>
            </w:r>
            <m:oMath>
              <m:acc>
                <m:accPr>
                  <m:chr m:val="̅"/>
                  <m:ctrlPr>
                    <w:rPr>
                      <w:rFonts w:ascii="Cambria Math" w:hAnsi="Cambria Math"/>
                    </w:rPr>
                  </m:ctrlPr>
                </m:accPr>
                <m:e>
                  <w:proofErr w:type="spellStart"/>
                  <m:r>
                    <m:rPr>
                      <m:nor/>
                    </m:rPr>
                    <w:rPr>
                      <w:lang w:val="de-DE"/>
                    </w:rPr>
                    <m:t>str</m:t>
                  </m:r>
                  <w:proofErr w:type="spellEnd"/>
                </m:e>
              </m:acc>
            </m:oMath>
            <w:r w:rsidRPr="00993940">
              <w:rPr>
                <w:lang w:val="de-DE"/>
              </w:rPr>
              <w:t xml:space="preserve"> - </w:t>
            </w:r>
            <w:proofErr w:type="gramStart"/>
            <w:r w:rsidRPr="0058758D">
              <w:rPr>
                <w:lang w:val="el-GR"/>
              </w:rPr>
              <w:t>σ</w:t>
            </w:r>
            <w:r w:rsidRPr="00993940">
              <w:rPr>
                <w:lang w:val="de-DE"/>
              </w:rPr>
              <w:t xml:space="preserve">  &lt;</w:t>
            </w:r>
            <w:proofErr w:type="gramEnd"/>
            <w:r w:rsidRPr="00993940">
              <w:rPr>
                <w:lang w:val="de-DE"/>
              </w:rPr>
              <w:t xml:space="preserve"> </w:t>
            </w:r>
            <w:proofErr w:type="spellStart"/>
            <w:r w:rsidRPr="00993940">
              <w:rPr>
                <w:lang w:val="de-DE"/>
              </w:rPr>
              <w:t>str</w:t>
            </w:r>
            <w:proofErr w:type="spellEnd"/>
            <w:r w:rsidRPr="00993940">
              <w:rPr>
                <w:lang w:val="de-DE"/>
              </w:rPr>
              <w:t xml:space="preserve"> &lt; </w:t>
            </w:r>
            <m:oMath>
              <m:acc>
                <m:accPr>
                  <m:chr m:val="̅"/>
                  <m:ctrlPr>
                    <w:rPr>
                      <w:rFonts w:ascii="Cambria Math" w:hAnsi="Cambria Math"/>
                    </w:rPr>
                  </m:ctrlPr>
                </m:accPr>
                <m:e>
                  <w:proofErr w:type="spellStart"/>
                  <m:r>
                    <m:rPr>
                      <m:nor/>
                    </m:rPr>
                    <w:rPr>
                      <w:lang w:val="de-DE"/>
                    </w:rPr>
                    <m:t>str</m:t>
                  </m:r>
                  <w:proofErr w:type="spellEnd"/>
                </m:e>
              </m:acc>
            </m:oMath>
            <w:r w:rsidRPr="00993940">
              <w:rPr>
                <w:lang w:val="de-DE"/>
              </w:rPr>
              <w:t xml:space="preserve"> + </w:t>
            </w:r>
            <w:r w:rsidRPr="0058758D">
              <w:rPr>
                <w:lang w:val="el-GR"/>
              </w:rPr>
              <w:t>σ</w:t>
            </w:r>
            <w:r w:rsidRPr="00993940">
              <w:rPr>
                <w:lang w:val="de-DE"/>
              </w:rPr>
              <w:t xml:space="preserve">;  </w:t>
            </w:r>
          </w:p>
        </w:tc>
      </w:tr>
      <w:tr w:rsidR="003B5C74" w:rsidRPr="0058758D" w14:paraId="05BB263E" w14:textId="77777777" w:rsidTr="00CF0071">
        <w:trPr>
          <w:cnfStyle w:val="000000100000" w:firstRow="0" w:lastRow="0" w:firstColumn="0" w:lastColumn="0" w:oddVBand="0" w:evenVBand="0" w:oddHBand="1" w:evenHBand="0" w:firstRowFirstColumn="0" w:firstRowLastColumn="0" w:lastRowFirstColumn="0" w:lastRowLastColumn="0"/>
          <w:trHeight w:val="20"/>
        </w:trPr>
        <w:tc>
          <w:tcPr>
            <w:tcW w:w="3870" w:type="dxa"/>
            <w:shd w:val="clear" w:color="auto" w:fill="auto"/>
            <w:hideMark/>
          </w:tcPr>
          <w:p w14:paraId="5AC409F3" w14:textId="77777777" w:rsidR="003B5C74" w:rsidRPr="0058758D" w:rsidRDefault="003B5C74" w:rsidP="00CF0071">
            <w:pPr>
              <w:spacing w:after="120"/>
            </w:pPr>
            <w:r w:rsidRPr="0058758D">
              <w:t>Bounce</w:t>
            </w:r>
          </w:p>
        </w:tc>
        <w:tc>
          <w:tcPr>
            <w:tcW w:w="5755" w:type="dxa"/>
            <w:shd w:val="clear" w:color="auto" w:fill="auto"/>
            <w:hideMark/>
          </w:tcPr>
          <w:p w14:paraId="2DBEA48B" w14:textId="77777777" w:rsidR="003B5C74" w:rsidRPr="0058758D" w:rsidRDefault="003B5C74" w:rsidP="00CF0071">
            <w:pPr>
              <w:spacing w:after="120"/>
            </w:pPr>
            <w:r w:rsidRPr="0058758D">
              <w:t>t &lt; t</w:t>
            </w:r>
            <w:r w:rsidRPr="0058758D">
              <w:rPr>
                <w:vertAlign w:val="subscript"/>
              </w:rPr>
              <w:t>b</w:t>
            </w:r>
            <w:r w:rsidRPr="0058758D">
              <w:t xml:space="preserve">; barrier intersections </w:t>
            </w:r>
            <m:oMath>
              <m:r>
                <m:rPr>
                  <m:sty m:val="p"/>
                </m:rPr>
                <w:rPr>
                  <w:rFonts w:ascii="Cambria Math" w:hAnsi="Cambria Math"/>
                </w:rPr>
                <m:t>≠</m:t>
              </m:r>
            </m:oMath>
            <w:r w:rsidRPr="0058758D">
              <w:t xml:space="preserve"> 0;</w:t>
            </w:r>
          </w:p>
        </w:tc>
      </w:tr>
      <w:tr w:rsidR="003B5C74" w:rsidRPr="0058758D" w14:paraId="59D4E626" w14:textId="77777777" w:rsidTr="00CF0071">
        <w:trPr>
          <w:trHeight w:val="20"/>
        </w:trPr>
        <w:tc>
          <w:tcPr>
            <w:tcW w:w="3870" w:type="dxa"/>
            <w:shd w:val="clear" w:color="auto" w:fill="auto"/>
            <w:hideMark/>
          </w:tcPr>
          <w:p w14:paraId="77B6BF68" w14:textId="77777777" w:rsidR="003B5C74" w:rsidRPr="0058758D" w:rsidRDefault="003B5C74" w:rsidP="00CF0071">
            <w:pPr>
              <w:spacing w:after="120"/>
            </w:pPr>
            <w:r w:rsidRPr="0058758D">
              <w:t>Back-and-forth</w:t>
            </w:r>
          </w:p>
        </w:tc>
        <w:tc>
          <w:tcPr>
            <w:tcW w:w="5755" w:type="dxa"/>
            <w:shd w:val="clear" w:color="auto" w:fill="auto"/>
            <w:hideMark/>
          </w:tcPr>
          <w:p w14:paraId="38DA0366" w14:textId="77777777" w:rsidR="003B5C74" w:rsidRPr="0058758D" w:rsidRDefault="003B5C74" w:rsidP="00CF0071">
            <w:pPr>
              <w:spacing w:after="120"/>
            </w:pPr>
            <w:r w:rsidRPr="0058758D">
              <w:t>t</w:t>
            </w:r>
            <w:r w:rsidRPr="0058758D">
              <w:rPr>
                <w:vertAlign w:val="subscript"/>
              </w:rPr>
              <w:t>b</w:t>
            </w:r>
            <w:r w:rsidRPr="0058758D">
              <w:t xml:space="preserve"> &lt; t &lt; </w:t>
            </w:r>
            <w:proofErr w:type="spellStart"/>
            <w:r w:rsidRPr="0058758D">
              <w:t>t</w:t>
            </w:r>
            <w:r w:rsidRPr="0058758D">
              <w:rPr>
                <w:vertAlign w:val="subscript"/>
              </w:rPr>
              <w:t>p</w:t>
            </w:r>
            <w:proofErr w:type="spellEnd"/>
            <w:r w:rsidRPr="0058758D">
              <w:t xml:space="preserve">; str &lt; </w:t>
            </w:r>
            <m:oMath>
              <m:acc>
                <m:accPr>
                  <m:chr m:val="̅"/>
                  <m:ctrlPr>
                    <w:rPr>
                      <w:rFonts w:ascii="Cambria Math" w:hAnsi="Cambria Math"/>
                    </w:rPr>
                  </m:ctrlPr>
                </m:accPr>
                <m:e>
                  <m:r>
                    <m:rPr>
                      <m:nor/>
                    </m:rPr>
                    <m:t>str</m:t>
                  </m:r>
                </m:e>
              </m:acc>
            </m:oMath>
            <w:r w:rsidRPr="0058758D">
              <w:t xml:space="preserve"> - </w:t>
            </w:r>
            <w:r w:rsidRPr="0058758D">
              <w:rPr>
                <w:lang w:val="el-GR"/>
              </w:rPr>
              <w:t>σ</w:t>
            </w:r>
            <w:r w:rsidRPr="0058758D">
              <w:t xml:space="preserve">; barrier intersections &lt; </w:t>
            </w:r>
            <w:proofErr w:type="spellStart"/>
            <w:r w:rsidRPr="0058758D">
              <w:t>max_cross</w:t>
            </w:r>
            <w:proofErr w:type="spellEnd"/>
            <w:r w:rsidRPr="0058758D">
              <w:t>;</w:t>
            </w:r>
          </w:p>
        </w:tc>
      </w:tr>
      <w:tr w:rsidR="003B5C74" w:rsidRPr="0058758D" w14:paraId="1AE38935" w14:textId="77777777" w:rsidTr="00CF0071">
        <w:trPr>
          <w:cnfStyle w:val="000000100000" w:firstRow="0" w:lastRow="0" w:firstColumn="0" w:lastColumn="0" w:oddVBand="0" w:evenVBand="0" w:oddHBand="1" w:evenHBand="0" w:firstRowFirstColumn="0" w:firstRowLastColumn="0" w:lastRowFirstColumn="0" w:lastRowLastColumn="0"/>
          <w:trHeight w:val="20"/>
        </w:trPr>
        <w:tc>
          <w:tcPr>
            <w:tcW w:w="3870" w:type="dxa"/>
            <w:shd w:val="clear" w:color="auto" w:fill="auto"/>
            <w:hideMark/>
          </w:tcPr>
          <w:p w14:paraId="76105546" w14:textId="77777777" w:rsidR="003B5C74" w:rsidRPr="0058758D" w:rsidRDefault="003B5C74" w:rsidP="00CF0071">
            <w:pPr>
              <w:spacing w:after="120"/>
            </w:pPr>
            <w:r w:rsidRPr="0058758D">
              <w:t>Trace</w:t>
            </w:r>
          </w:p>
        </w:tc>
        <w:tc>
          <w:tcPr>
            <w:tcW w:w="5755" w:type="dxa"/>
            <w:shd w:val="clear" w:color="auto" w:fill="auto"/>
            <w:hideMark/>
          </w:tcPr>
          <w:p w14:paraId="6BA4587C" w14:textId="77777777" w:rsidR="003B5C74" w:rsidRPr="0058758D" w:rsidRDefault="003B5C74" w:rsidP="00CF0071">
            <w:pPr>
              <w:spacing w:after="120"/>
            </w:pPr>
            <w:r w:rsidRPr="0058758D">
              <w:t>t</w:t>
            </w:r>
            <w:r w:rsidRPr="0058758D">
              <w:rPr>
                <w:vertAlign w:val="subscript"/>
              </w:rPr>
              <w:t>b</w:t>
            </w:r>
            <w:r w:rsidRPr="0058758D">
              <w:t xml:space="preserve"> &lt; t &lt; </w:t>
            </w:r>
            <w:proofErr w:type="spellStart"/>
            <w:r w:rsidRPr="0058758D">
              <w:t>t</w:t>
            </w:r>
            <w:r w:rsidRPr="0058758D">
              <w:rPr>
                <w:vertAlign w:val="subscript"/>
              </w:rPr>
              <w:t>p</w:t>
            </w:r>
            <w:proofErr w:type="spellEnd"/>
            <w:r w:rsidRPr="0058758D">
              <w:t xml:space="preserve">; str &gt; </w:t>
            </w:r>
            <m:oMath>
              <m:acc>
                <m:accPr>
                  <m:chr m:val="̅"/>
                  <m:ctrlPr>
                    <w:rPr>
                      <w:rFonts w:ascii="Cambria Math" w:hAnsi="Cambria Math"/>
                    </w:rPr>
                  </m:ctrlPr>
                </m:accPr>
                <m:e>
                  <m:r>
                    <m:rPr>
                      <m:nor/>
                    </m:rPr>
                    <m:t>str</m:t>
                  </m:r>
                </m:e>
              </m:acc>
            </m:oMath>
            <w:r w:rsidRPr="0058758D">
              <w:t xml:space="preserve"> + </w:t>
            </w:r>
            <w:r w:rsidRPr="0058758D">
              <w:rPr>
                <w:lang w:val="el-GR"/>
              </w:rPr>
              <w:t>σ</w:t>
            </w:r>
            <w:r w:rsidRPr="0058758D">
              <w:t xml:space="preserve">; barrier intersections &lt; </w:t>
            </w:r>
            <w:proofErr w:type="spellStart"/>
            <w:r w:rsidRPr="0058758D">
              <w:t>max_cross</w:t>
            </w:r>
            <w:proofErr w:type="spellEnd"/>
            <w:r w:rsidRPr="0058758D">
              <w:t>;</w:t>
            </w:r>
          </w:p>
        </w:tc>
      </w:tr>
      <w:tr w:rsidR="003B5C74" w:rsidRPr="0058758D" w14:paraId="4AE67CCB" w14:textId="77777777" w:rsidTr="00CF0071">
        <w:trPr>
          <w:trHeight w:val="20"/>
        </w:trPr>
        <w:tc>
          <w:tcPr>
            <w:tcW w:w="3870" w:type="dxa"/>
            <w:tcBorders>
              <w:bottom w:val="single" w:sz="4" w:space="0" w:color="auto"/>
            </w:tcBorders>
            <w:shd w:val="clear" w:color="auto" w:fill="auto"/>
            <w:hideMark/>
          </w:tcPr>
          <w:p w14:paraId="261368FB" w14:textId="77777777" w:rsidR="003B5C74" w:rsidRPr="0058758D" w:rsidRDefault="003B5C74" w:rsidP="00CF0071">
            <w:pPr>
              <w:spacing w:after="120"/>
            </w:pPr>
            <w:r w:rsidRPr="0058758D">
              <w:t>Trapped</w:t>
            </w:r>
          </w:p>
        </w:tc>
        <w:tc>
          <w:tcPr>
            <w:tcW w:w="5755" w:type="dxa"/>
            <w:tcBorders>
              <w:bottom w:val="single" w:sz="4" w:space="0" w:color="auto"/>
            </w:tcBorders>
            <w:shd w:val="clear" w:color="auto" w:fill="auto"/>
            <w:hideMark/>
          </w:tcPr>
          <w:p w14:paraId="51AF3DE6" w14:textId="77777777" w:rsidR="003B5C74" w:rsidRPr="0058758D" w:rsidRDefault="003B5C74" w:rsidP="00CF0071">
            <w:pPr>
              <w:spacing w:after="120"/>
            </w:pPr>
            <w:r w:rsidRPr="0058758D">
              <w:t xml:space="preserve">t &gt; </w:t>
            </w:r>
            <w:proofErr w:type="spellStart"/>
            <w:r w:rsidRPr="0058758D">
              <w:t>t</w:t>
            </w:r>
            <w:r w:rsidRPr="0058758D">
              <w:rPr>
                <w:vertAlign w:val="subscript"/>
              </w:rPr>
              <w:t>p</w:t>
            </w:r>
            <w:proofErr w:type="spellEnd"/>
            <w:r w:rsidRPr="0058758D">
              <w:t>;</w:t>
            </w:r>
          </w:p>
        </w:tc>
      </w:tr>
    </w:tbl>
    <w:p w14:paraId="6FDB4D70" w14:textId="77777777" w:rsidR="003B5C74" w:rsidRDefault="003B5C74">
      <w:pPr>
        <w:spacing w:after="160" w:line="259" w:lineRule="auto"/>
        <w:rPr>
          <w:rFonts w:ascii="Times" w:hAnsi="Times"/>
          <w:b/>
          <w:bCs/>
          <w:sz w:val="32"/>
          <w:szCs w:val="32"/>
        </w:rPr>
      </w:pPr>
      <w:r>
        <w:br w:type="page"/>
      </w:r>
    </w:p>
    <w:p w14:paraId="75171BA9" w14:textId="3225D14D" w:rsidR="004C028B" w:rsidRDefault="004C028B" w:rsidP="00B40FA1">
      <w:pPr>
        <w:pStyle w:val="berschrift1"/>
      </w:pPr>
      <w:bookmarkStart w:id="8" w:name="_Toc57899208"/>
      <w:r>
        <w:lastRenderedPageBreak/>
        <w:t>Appendix S2: Sensitivity Analysis</w:t>
      </w:r>
      <w:bookmarkEnd w:id="8"/>
      <w:r>
        <w:t xml:space="preserve"> </w:t>
      </w:r>
    </w:p>
    <w:p w14:paraId="128D1D0E" w14:textId="708B6CA3" w:rsidR="004C028B" w:rsidRDefault="004C028B" w:rsidP="004C028B">
      <w:pPr>
        <w:spacing w:line="480" w:lineRule="auto"/>
      </w:pPr>
      <w:r w:rsidRPr="00FD6D93">
        <w:t xml:space="preserve">To test </w:t>
      </w:r>
      <w:r>
        <w:t xml:space="preserve">the </w:t>
      </w:r>
      <w:r w:rsidRPr="00FD6D93">
        <w:t xml:space="preserve">sensitivity of </w:t>
      </w:r>
      <w:proofErr w:type="spellStart"/>
      <w:r w:rsidRPr="00FD6D93">
        <w:t>BaBA</w:t>
      </w:r>
      <w:proofErr w:type="spellEnd"/>
      <w:r w:rsidRPr="00FD6D93">
        <w:t xml:space="preserve"> results to the parameter setting and data quality, we adjusted </w:t>
      </w:r>
      <w:r>
        <w:t xml:space="preserve">the </w:t>
      </w:r>
      <w:r w:rsidRPr="00FD6D93">
        <w:t>below parameters and compared the results of the new scenarios to the original settings</w:t>
      </w:r>
      <w:r>
        <w:t xml:space="preserve"> </w:t>
      </w:r>
      <w:r w:rsidRPr="00FD6D93">
        <w:t>for both species</w:t>
      </w:r>
      <w:r>
        <w:t xml:space="preserve"> (Supp 3 Table 1). P0 and M0 stand for</w:t>
      </w:r>
      <w:r w:rsidRPr="00FD6D93">
        <w:t xml:space="preserve"> </w:t>
      </w:r>
      <w:r>
        <w:t xml:space="preserve">the original parameter settings for </w:t>
      </w:r>
      <w:r w:rsidRPr="00FD6D93">
        <w:t xml:space="preserve">pronghorn and mule deer, </w:t>
      </w:r>
      <w:r>
        <w:t>respectively. Note that w</w:t>
      </w:r>
      <w:r w:rsidRPr="00F96535">
        <w:t xml:space="preserve">e did not adjust </w:t>
      </w:r>
      <w:r w:rsidRPr="00716B37">
        <w:rPr>
          <w:b/>
          <w:bCs/>
        </w:rPr>
        <w:t>t</w:t>
      </w:r>
      <w:r w:rsidRPr="00716B37">
        <w:rPr>
          <w:b/>
          <w:bCs/>
          <w:vertAlign w:val="subscript"/>
        </w:rPr>
        <w:t>b</w:t>
      </w:r>
      <w:r w:rsidRPr="00F96535">
        <w:t xml:space="preserve"> because calling a prolonged barrier movement </w:t>
      </w:r>
      <w:r w:rsidR="00C72487" w:rsidRPr="00993940">
        <w:rPr>
          <w:i/>
          <w:iCs/>
        </w:rPr>
        <w:t>q</w:t>
      </w:r>
      <w:r w:rsidRPr="00993940">
        <w:rPr>
          <w:i/>
          <w:iCs/>
        </w:rPr>
        <w:t>uick cross</w:t>
      </w:r>
      <w:r w:rsidRPr="00F96535">
        <w:t xml:space="preserve"> or </w:t>
      </w:r>
      <w:r w:rsidR="00C72487" w:rsidRPr="00993940">
        <w:rPr>
          <w:i/>
          <w:iCs/>
        </w:rPr>
        <w:t>b</w:t>
      </w:r>
      <w:r w:rsidRPr="00993940">
        <w:rPr>
          <w:i/>
          <w:iCs/>
        </w:rPr>
        <w:t xml:space="preserve">ounce </w:t>
      </w:r>
      <w:r w:rsidRPr="00F96535">
        <w:t>might not be ecologically meaningful for pronghorn and mule deer.</w:t>
      </w:r>
    </w:p>
    <w:p w14:paraId="4AA062E6" w14:textId="77777777" w:rsidR="004C028B" w:rsidRDefault="004C028B" w:rsidP="004C028B">
      <w:pPr>
        <w:pStyle w:val="Listenabsatz"/>
        <w:numPr>
          <w:ilvl w:val="0"/>
          <w:numId w:val="2"/>
        </w:numPr>
        <w:spacing w:line="480" w:lineRule="auto"/>
      </w:pPr>
      <w:r>
        <w:t xml:space="preserve">P1/M1, adjust </w:t>
      </w:r>
      <w:r w:rsidRPr="00F96535">
        <w:rPr>
          <w:i/>
          <w:iCs/>
        </w:rPr>
        <w:t xml:space="preserve">average movement </w:t>
      </w:r>
      <w:r>
        <w:t>one-standard-deviation criteria to half-standard-deviation. Namely, for median encounter events, when the straightness</w:t>
      </w:r>
      <w:r w:rsidRPr="00F96535">
        <w:rPr>
          <w:b/>
          <w:bCs/>
        </w:rPr>
        <w:t xml:space="preserve"> </w:t>
      </w:r>
      <w:proofErr w:type="spellStart"/>
      <w:proofErr w:type="gramStart"/>
      <w:r w:rsidRPr="00F96535">
        <w:rPr>
          <w:b/>
          <w:bCs/>
        </w:rPr>
        <w:t>str</w:t>
      </w:r>
      <w:r w:rsidRPr="00F96535">
        <w:rPr>
          <w:b/>
          <w:bCs/>
          <w:vertAlign w:val="subscript"/>
        </w:rPr>
        <w:t>i</w:t>
      </w:r>
      <w:proofErr w:type="spellEnd"/>
      <w:r w:rsidRPr="00F96535">
        <w:rPr>
          <w:b/>
          <w:bCs/>
          <w:sz w:val="13"/>
          <w:szCs w:val="13"/>
          <w:vertAlign w:val="subscript"/>
        </w:rPr>
        <w:t xml:space="preserve">  </w:t>
      </w:r>
      <w:r>
        <w:t>is</w:t>
      </w:r>
      <w:proofErr w:type="gramEnd"/>
      <w:r>
        <w:t xml:space="preserve"> within</w:t>
      </w:r>
      <w:r w:rsidRPr="00791334">
        <w:t xml:space="preserve"> </w:t>
      </w:r>
      <m:oMath>
        <m:bar>
          <m:barPr>
            <m:pos m:val="top"/>
            <m:ctrlPr>
              <w:rPr>
                <w:rFonts w:ascii="Cambria Math" w:hAnsi="Cambria Math"/>
                <w:i/>
              </w:rPr>
            </m:ctrlPr>
          </m:barPr>
          <m:e>
            <m:r>
              <m:rPr>
                <m:sty m:val="b"/>
              </m:rPr>
              <w:rPr>
                <w:rFonts w:ascii="Cambria Math" w:hAnsi="Cambria Math"/>
              </w:rPr>
              <m:t xml:space="preserve">str </m:t>
            </m:r>
          </m:e>
        </m:bar>
        <m:r>
          <m:rPr>
            <m:sty m:val="b"/>
          </m:rPr>
          <w:rPr>
            <w:rFonts w:ascii="Cambria Math" w:hAnsi="Cambria Math"/>
          </w:rPr>
          <m:t>± ½ σ</m:t>
        </m:r>
      </m:oMath>
      <w:r>
        <w:t xml:space="preserve">, the event will be classified as an </w:t>
      </w:r>
      <w:r w:rsidRPr="00F96535">
        <w:rPr>
          <w:i/>
          <w:iCs/>
        </w:rPr>
        <w:t>average movement</w:t>
      </w:r>
      <w:r>
        <w:t>.</w:t>
      </w:r>
      <w:r w:rsidRPr="00FD6D93">
        <w:t xml:space="preserve"> </w:t>
      </w:r>
    </w:p>
    <w:p w14:paraId="05FEEFF8" w14:textId="77777777" w:rsidR="004C028B" w:rsidRDefault="004C028B" w:rsidP="004C028B">
      <w:pPr>
        <w:pStyle w:val="Listenabsatz"/>
        <w:numPr>
          <w:ilvl w:val="0"/>
          <w:numId w:val="2"/>
        </w:numPr>
        <w:spacing w:line="480" w:lineRule="auto"/>
      </w:pPr>
      <w:r w:rsidRPr="00FD6D93">
        <w:t xml:space="preserve">P2/M2, adjust </w:t>
      </w:r>
      <w:proofErr w:type="spellStart"/>
      <w:r w:rsidRPr="00716B37">
        <w:rPr>
          <w:b/>
          <w:bCs/>
        </w:rPr>
        <w:t>t</w:t>
      </w:r>
      <w:r w:rsidRPr="00716B37">
        <w:rPr>
          <w:b/>
          <w:bCs/>
          <w:vertAlign w:val="subscript"/>
        </w:rPr>
        <w:t>p</w:t>
      </w:r>
      <w:proofErr w:type="spellEnd"/>
      <w:r w:rsidRPr="00FD6D93">
        <w:t>, from 36 hours to 18 hours</w:t>
      </w:r>
      <w:r>
        <w:t xml:space="preserve"> (-50%). We did not test for +50% because that will eliminate almost all </w:t>
      </w:r>
      <w:r>
        <w:rPr>
          <w:i/>
          <w:iCs/>
        </w:rPr>
        <w:t>trace</w:t>
      </w:r>
      <w:r>
        <w:t xml:space="preserve"> events</w:t>
      </w:r>
      <w:r w:rsidRPr="00FD6D93">
        <w:t xml:space="preserve">; </w:t>
      </w:r>
    </w:p>
    <w:p w14:paraId="2048AB7A" w14:textId="77777777" w:rsidR="004C028B" w:rsidRDefault="004C028B" w:rsidP="004C028B">
      <w:pPr>
        <w:pStyle w:val="Listenabsatz"/>
        <w:numPr>
          <w:ilvl w:val="0"/>
          <w:numId w:val="2"/>
        </w:numPr>
        <w:spacing w:line="480" w:lineRule="auto"/>
      </w:pPr>
      <w:r>
        <w:t xml:space="preserve">P3/M3 and P4/M4, </w:t>
      </w:r>
      <w:r w:rsidRPr="00FD6D93">
        <w:t xml:space="preserve">adjust </w:t>
      </w:r>
      <w:r w:rsidRPr="00716B37">
        <w:rPr>
          <w:b/>
          <w:bCs/>
        </w:rPr>
        <w:t>w</w:t>
      </w:r>
      <w:r w:rsidRPr="00FD6D93">
        <w:t xml:space="preserve"> from 7 days to 10.5 days</w:t>
      </w:r>
      <w:r>
        <w:t xml:space="preserve"> (+50%)</w:t>
      </w:r>
      <w:r w:rsidRPr="00FD6D93">
        <w:t xml:space="preserve"> and 3.5 days</w:t>
      </w:r>
      <w:r>
        <w:t xml:space="preserve"> (-50%).</w:t>
      </w:r>
    </w:p>
    <w:p w14:paraId="1EE72B82" w14:textId="77777777" w:rsidR="004C028B" w:rsidRDefault="004C028B" w:rsidP="004C028B">
      <w:pPr>
        <w:pStyle w:val="Listenabsatz"/>
        <w:numPr>
          <w:ilvl w:val="0"/>
          <w:numId w:val="2"/>
        </w:numPr>
        <w:spacing w:line="480" w:lineRule="auto"/>
      </w:pPr>
      <w:r w:rsidRPr="00FD6D93">
        <w:t xml:space="preserve">P5/M5, resample GPS locations from 2-hour interval to 4-hour interval. </w:t>
      </w:r>
    </w:p>
    <w:p w14:paraId="033DFECE" w14:textId="77777777" w:rsidR="004C028B" w:rsidRDefault="004C028B" w:rsidP="00993940">
      <w:pPr>
        <w:spacing w:line="480" w:lineRule="auto"/>
        <w:ind w:firstLine="720"/>
      </w:pPr>
      <w:r>
        <w:t xml:space="preserve">The sensitivity analysis results (Table S2.1) showed that the change of classification parameters </w:t>
      </w:r>
      <w:proofErr w:type="gramStart"/>
      <w:r>
        <w:t>do</w:t>
      </w:r>
      <w:proofErr w:type="gramEnd"/>
      <w:r>
        <w:t xml:space="preserve"> not affect the general conclusion we draw from the results. As expected, </w:t>
      </w:r>
      <w:r w:rsidRPr="00322395">
        <w:t>P1</w:t>
      </w:r>
      <w:r>
        <w:t xml:space="preserve">/M1 showed that the </w:t>
      </w:r>
      <w:r w:rsidRPr="00322395">
        <w:rPr>
          <w:i/>
          <w:iCs/>
        </w:rPr>
        <w:t>average movement</w:t>
      </w:r>
      <w:r>
        <w:t xml:space="preserve"> rule affects the relative proportion of the three behavioral types of median encounter events: </w:t>
      </w:r>
      <w:r>
        <w:rPr>
          <w:i/>
          <w:iCs/>
        </w:rPr>
        <w:t xml:space="preserve">average movement, trace, </w:t>
      </w:r>
      <w:r>
        <w:t xml:space="preserve">and </w:t>
      </w:r>
      <w:r>
        <w:rPr>
          <w:i/>
          <w:iCs/>
        </w:rPr>
        <w:t>back-and-forth</w:t>
      </w:r>
      <w:r>
        <w:t xml:space="preserve">. Notably, </w:t>
      </w:r>
      <w:r w:rsidRPr="00EF7D65">
        <w:rPr>
          <w:i/>
          <w:iCs/>
        </w:rPr>
        <w:t>back-and-forth</w:t>
      </w:r>
      <w:r>
        <w:t xml:space="preserve"> maintained to be more frequent than </w:t>
      </w:r>
      <w:r w:rsidRPr="00EF7D65">
        <w:rPr>
          <w:i/>
          <w:iCs/>
        </w:rPr>
        <w:t>trace</w:t>
      </w:r>
      <w:r>
        <w:t xml:space="preserve"> for both species, even though an increase in </w:t>
      </w:r>
      <w:r>
        <w:rPr>
          <w:i/>
          <w:iCs/>
        </w:rPr>
        <w:t>trace</w:t>
      </w:r>
      <w:r>
        <w:t xml:space="preserve"> proportionally was relatively more significant</w:t>
      </w:r>
      <w:r>
        <w:rPr>
          <w:i/>
          <w:iCs/>
        </w:rPr>
        <w:t>.</w:t>
      </w:r>
      <w:r>
        <w:t xml:space="preserve"> The purpose of this parameter is to allow users to restrict or to relax their standards on “what is considered as a </w:t>
      </w:r>
      <w:r w:rsidRPr="00EF7D65">
        <w:rPr>
          <w:i/>
          <w:iCs/>
        </w:rPr>
        <w:t>normal movemen</w:t>
      </w:r>
      <w:r>
        <w:rPr>
          <w:i/>
          <w:iCs/>
        </w:rPr>
        <w:t>t</w:t>
      </w:r>
      <w:r w:rsidRPr="00EF7D65">
        <w:t>”</w:t>
      </w:r>
      <w:r>
        <w:t xml:space="preserve">. </w:t>
      </w:r>
    </w:p>
    <w:p w14:paraId="7C64DE87" w14:textId="77777777" w:rsidR="004C028B" w:rsidRPr="00781119" w:rsidRDefault="004C028B" w:rsidP="004C028B">
      <w:pPr>
        <w:spacing w:line="480" w:lineRule="auto"/>
      </w:pPr>
      <w:r w:rsidRPr="00322395">
        <w:t xml:space="preserve">Because </w:t>
      </w:r>
      <w:r>
        <w:t xml:space="preserve">classification of the </w:t>
      </w:r>
      <w:r>
        <w:rPr>
          <w:i/>
          <w:iCs/>
        </w:rPr>
        <w:t>trapped</w:t>
      </w:r>
      <w:r>
        <w:t xml:space="preserve"> events solely depends on </w:t>
      </w:r>
      <w:proofErr w:type="spellStart"/>
      <w:r w:rsidRPr="00716B37">
        <w:rPr>
          <w:b/>
          <w:bCs/>
        </w:rPr>
        <w:t>t</w:t>
      </w:r>
      <w:r w:rsidRPr="00716B37">
        <w:rPr>
          <w:b/>
          <w:bCs/>
          <w:vertAlign w:val="subscript"/>
        </w:rPr>
        <w:t>p</w:t>
      </w:r>
      <w:proofErr w:type="spellEnd"/>
      <w:r>
        <w:t xml:space="preserve">, P2/M2 had significant impacts on the detection rate of </w:t>
      </w:r>
      <w:r>
        <w:rPr>
          <w:i/>
          <w:iCs/>
        </w:rPr>
        <w:t>trapped</w:t>
      </w:r>
      <w:r>
        <w:t xml:space="preserve"> events but on other events for both species. Users should </w:t>
      </w:r>
      <w:r>
        <w:lastRenderedPageBreak/>
        <w:t xml:space="preserve">determine this parameter based on the question “how long is too long for one animal stays near barriers”. P3/M3 and P4/M4 showed that </w:t>
      </w:r>
      <w:r w:rsidRPr="00781119">
        <w:rPr>
          <w:b/>
          <w:bCs/>
        </w:rPr>
        <w:t>w</w:t>
      </w:r>
      <w:r>
        <w:rPr>
          <w:b/>
          <w:bCs/>
        </w:rPr>
        <w:t xml:space="preserve"> </w:t>
      </w:r>
      <w:r w:rsidRPr="00781119">
        <w:t>on</w:t>
      </w:r>
      <w:r>
        <w:t>ly slightly affected behavioral classification results, confirming the robustness of our classification procedure for median encounter events.</w:t>
      </w:r>
    </w:p>
    <w:p w14:paraId="44B9DC01" w14:textId="765701B5" w:rsidR="00CB6872" w:rsidRDefault="004C028B" w:rsidP="004C028B">
      <w:pPr>
        <w:spacing w:line="480" w:lineRule="auto"/>
      </w:pPr>
      <w:proofErr w:type="spellStart"/>
      <w:r>
        <w:t>BaBA</w:t>
      </w:r>
      <w:proofErr w:type="spellEnd"/>
      <w:r>
        <w:t xml:space="preserve"> based on 4-hour GPS temporal interval did not change the relative proportions among different barrier behaviors compared to results based on the original 2-hour data (Figure S2.1, P5/M5). As expected, optimal fence buffer distance increased for both species because fewer encounter events can be detected within original fence buffer areas, including </w:t>
      </w:r>
      <w:r>
        <w:rPr>
          <w:i/>
          <w:iCs/>
        </w:rPr>
        <w:t>quick cross</w:t>
      </w:r>
      <w:r>
        <w:t xml:space="preserve"> events that are used to determine optimal fence buffer distance. The total encounter event decreased more for pronghorn than for mule deer (-33.1% vs. -23.5%). As a result, seasonal variations captured for both species also decreased (Figure S2.2).</w:t>
      </w:r>
      <w:r w:rsidRPr="00AD4B72">
        <w:t xml:space="preserve"> </w:t>
      </w:r>
      <w:r>
        <w:t xml:space="preserve">P5 and M5 results suggested that </w:t>
      </w:r>
      <w:proofErr w:type="spellStart"/>
      <w:r>
        <w:t>BaBA</w:t>
      </w:r>
      <w:proofErr w:type="spellEnd"/>
      <w:r>
        <w:t xml:space="preserve"> can work with relatively low temporal resolution data, yet it performs better with higher resolution data.</w:t>
      </w:r>
    </w:p>
    <w:p w14:paraId="02E96A3A" w14:textId="77777777" w:rsidR="00CB6872" w:rsidRDefault="00CB6872">
      <w:pPr>
        <w:spacing w:after="160" w:line="259" w:lineRule="auto"/>
      </w:pPr>
      <w:r>
        <w:br w:type="page"/>
      </w:r>
    </w:p>
    <w:p w14:paraId="2939DF9E" w14:textId="77777777" w:rsidR="004C028B" w:rsidRPr="00C646E1" w:rsidRDefault="004C028B" w:rsidP="004C028B">
      <w:pPr>
        <w:spacing w:line="480" w:lineRule="auto"/>
        <w:rPr>
          <w:b/>
          <w:bCs/>
          <w:i/>
          <w:iCs/>
        </w:rPr>
      </w:pPr>
    </w:p>
    <w:p w14:paraId="2C446E4A" w14:textId="77777777" w:rsidR="004C028B" w:rsidRDefault="004C028B" w:rsidP="004C028B">
      <w:pPr>
        <w:spacing w:line="480" w:lineRule="auto"/>
      </w:pPr>
      <w:r>
        <w:rPr>
          <w:noProof/>
        </w:rPr>
        <w:drawing>
          <wp:inline distT="0" distB="0" distL="0" distR="0" wp14:anchorId="26781E93" wp14:editId="6939A78B">
            <wp:extent cx="5943600" cy="2809875"/>
            <wp:effectExtent l="0" t="0" r="0" b="0"/>
            <wp:docPr id="21" name="Picture 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igSupp_Interval_I2I4.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2809875"/>
                    </a:xfrm>
                    <a:prstGeom prst="rect">
                      <a:avLst/>
                    </a:prstGeom>
                  </pic:spPr>
                </pic:pic>
              </a:graphicData>
            </a:graphic>
          </wp:inline>
        </w:drawing>
      </w:r>
    </w:p>
    <w:p w14:paraId="28F824D8" w14:textId="40DA796A" w:rsidR="00CB6872" w:rsidRDefault="004C028B" w:rsidP="005F47C0">
      <w:pPr>
        <w:pStyle w:val="berschrift3"/>
      </w:pPr>
      <w:r w:rsidRPr="00C646E1">
        <w:t>Figure S</w:t>
      </w:r>
      <w:r>
        <w:t xml:space="preserve">2.1: Annual individual frequency of barrier behaviors based on 2-hour and 4-hour GPS intervals. </w:t>
      </w:r>
      <w:r w:rsidR="00CB6872">
        <w:br w:type="page"/>
      </w:r>
    </w:p>
    <w:p w14:paraId="7F69B03F" w14:textId="77777777" w:rsidR="004C028B" w:rsidRDefault="004C028B" w:rsidP="004C028B">
      <w:pPr>
        <w:spacing w:line="480" w:lineRule="auto"/>
        <w:rPr>
          <w:b/>
          <w:bCs/>
          <w:i/>
          <w:iCs/>
        </w:rPr>
      </w:pPr>
    </w:p>
    <w:p w14:paraId="599ED68D" w14:textId="77777777" w:rsidR="004C028B" w:rsidRDefault="004C028B" w:rsidP="004C028B">
      <w:pPr>
        <w:spacing w:line="480" w:lineRule="auto"/>
      </w:pPr>
      <w:r>
        <w:rPr>
          <w:rFonts w:ascii="Arial" w:hAnsi="Arial" w:cs="Arial"/>
          <w:b/>
          <w:bCs/>
          <w:noProof/>
          <w:color w:val="000000"/>
          <w:sz w:val="22"/>
          <w:szCs w:val="22"/>
          <w:bdr w:val="none" w:sz="0" w:space="0" w:color="auto" w:frame="1"/>
        </w:rPr>
        <w:drawing>
          <wp:inline distT="0" distB="0" distL="0" distR="0" wp14:anchorId="63DD7DE6" wp14:editId="4333CACE">
            <wp:extent cx="5943600" cy="5110480"/>
            <wp:effectExtent l="0" t="0" r="0" b="0"/>
            <wp:docPr id="22" name="Picture 22" descr="A picture containing cat, sitting, pencil,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igSupp_MonthVariation_I2I4.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5110480"/>
                    </a:xfrm>
                    <a:prstGeom prst="rect">
                      <a:avLst/>
                    </a:prstGeom>
                  </pic:spPr>
                </pic:pic>
              </a:graphicData>
            </a:graphic>
          </wp:inline>
        </w:drawing>
      </w:r>
    </w:p>
    <w:p w14:paraId="4DADE8DD" w14:textId="389F74EA" w:rsidR="00CB6872" w:rsidRDefault="004C028B" w:rsidP="005F47C0">
      <w:pPr>
        <w:pStyle w:val="berschrift3"/>
      </w:pPr>
      <w:r w:rsidRPr="00C646E1">
        <w:t>Figure S</w:t>
      </w:r>
      <w:r>
        <w:t>2.2:</w:t>
      </w:r>
      <w:r w:rsidRPr="00AD4B72">
        <w:t xml:space="preserve"> </w:t>
      </w:r>
      <w:r w:rsidRPr="00A14F08">
        <w:t xml:space="preserve">Seasonal </w:t>
      </w:r>
      <w:r>
        <w:t>variability of barrier behavior based on 2-hour and 4-hour GPS intervals.</w:t>
      </w:r>
      <w:r w:rsidR="00CB6872">
        <w:br w:type="page"/>
      </w:r>
    </w:p>
    <w:p w14:paraId="1BAD493A" w14:textId="514C0E27" w:rsidR="00CB6872" w:rsidRPr="00993940" w:rsidRDefault="00CB6872" w:rsidP="005F47C0">
      <w:pPr>
        <w:pStyle w:val="berschrift3"/>
      </w:pPr>
      <w:r w:rsidRPr="00C646E1">
        <w:lastRenderedPageBreak/>
        <w:t>Table S</w:t>
      </w:r>
      <w:r>
        <w:t>2.1</w:t>
      </w:r>
      <w:r w:rsidRPr="00C646E1">
        <w:t xml:space="preserve">: </w:t>
      </w:r>
      <w:r w:rsidR="008B2198">
        <w:t>S</w:t>
      </w:r>
      <w:r>
        <w:t>ensitivity analysis parameter settings and results.</w:t>
      </w:r>
    </w:p>
    <w:p w14:paraId="1C2D8D82" w14:textId="4E5FFCD5" w:rsidR="00D74EC5" w:rsidRDefault="00CB6872" w:rsidP="00993940">
      <w:pPr>
        <w:spacing w:line="480" w:lineRule="auto"/>
      </w:pPr>
      <w:r>
        <w:rPr>
          <w:rFonts w:ascii="Arial" w:hAnsi="Arial" w:cs="Arial"/>
          <w:b/>
          <w:bCs/>
          <w:noProof/>
          <w:color w:val="000000"/>
          <w:sz w:val="22"/>
          <w:szCs w:val="22"/>
          <w:bdr w:val="none" w:sz="0" w:space="0" w:color="auto" w:frame="1"/>
        </w:rPr>
        <w:drawing>
          <wp:inline distT="0" distB="0" distL="0" distR="0" wp14:anchorId="7F7E13A8" wp14:editId="22C50FD1">
            <wp:extent cx="5936450" cy="3560324"/>
            <wp:effectExtent l="0" t="0" r="0" b="0"/>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ell phone&#10;&#10;Description automatically generated"/>
                    <pic:cNvPicPr/>
                  </pic:nvPicPr>
                  <pic:blipFill rotWithShape="1">
                    <a:blip r:embed="rId14" cstate="print">
                      <a:extLst>
                        <a:ext uri="{28A0092B-C50C-407E-A947-70E740481C1C}">
                          <a14:useLocalDpi xmlns:a14="http://schemas.microsoft.com/office/drawing/2010/main" val="0"/>
                        </a:ext>
                      </a:extLst>
                    </a:blip>
                    <a:srcRect l="5892" r="7038" b="7006"/>
                    <a:stretch/>
                  </pic:blipFill>
                  <pic:spPr bwMode="auto">
                    <a:xfrm>
                      <a:off x="0" y="0"/>
                      <a:ext cx="5946489" cy="3566345"/>
                    </a:xfrm>
                    <a:prstGeom prst="rect">
                      <a:avLst/>
                    </a:prstGeom>
                    <a:ln>
                      <a:noFill/>
                    </a:ln>
                    <a:extLst>
                      <a:ext uri="{53640926-AAD7-44D8-BBD7-CCE9431645EC}">
                        <a14:shadowObscured xmlns:a14="http://schemas.microsoft.com/office/drawing/2010/main"/>
                      </a:ext>
                    </a:extLst>
                  </pic:spPr>
                </pic:pic>
              </a:graphicData>
            </a:graphic>
          </wp:inline>
        </w:drawing>
      </w:r>
    </w:p>
    <w:sectPr w:rsidR="00D74EC5" w:rsidSect="000639B1">
      <w:headerReference w:type="default" r:id="rId15"/>
      <w:footerReference w:type="default" r:id="rId16"/>
      <w:pgSz w:w="12240" w:h="15840"/>
      <w:pgMar w:top="1440" w:right="1440" w:bottom="1440" w:left="1440" w:header="720" w:footer="720" w:gutter="0"/>
      <w:lnNumType w:countBy="1" w:restart="continuou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B57EC67" w14:textId="77777777" w:rsidR="004A6357" w:rsidRDefault="004A6357">
      <w:r>
        <w:separator/>
      </w:r>
    </w:p>
  </w:endnote>
  <w:endnote w:type="continuationSeparator" w:id="0">
    <w:p w14:paraId="39724970" w14:textId="77777777" w:rsidR="004A6357" w:rsidRDefault="004A635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Microsoft Himalaya">
    <w:panose1 w:val="01010100010101010101"/>
    <w:charset w:val="00"/>
    <w:family w:val="auto"/>
    <w:pitch w:val="variable"/>
    <w:sig w:usb0="80000003" w:usb1="00010000" w:usb2="00000040" w:usb3="00000000" w:csb0="00000001" w:csb1="00000000"/>
  </w:font>
  <w:font w:name="Segoe UI">
    <w:panose1 w:val="020B0502040204020203"/>
    <w:charset w:val="00"/>
    <w:family w:val="swiss"/>
    <w:pitch w:val="variable"/>
    <w:sig w:usb0="E4002EFF" w:usb1="C000E47F" w:usb2="00000009" w:usb3="00000000" w:csb0="000001FF" w:csb1="00000000"/>
  </w:font>
  <w:font w:name="Times">
    <w:altName w:val="Times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1666291"/>
      <w:docPartObj>
        <w:docPartGallery w:val="Page Numbers (Bottom of Page)"/>
        <w:docPartUnique/>
      </w:docPartObj>
    </w:sdtPr>
    <w:sdtEndPr>
      <w:rPr>
        <w:noProof/>
      </w:rPr>
    </w:sdtEndPr>
    <w:sdtContent>
      <w:p w14:paraId="69CA9897" w14:textId="472A9D33" w:rsidR="00080A12" w:rsidRDefault="004C028B">
        <w:pPr>
          <w:pStyle w:val="Fuzeile"/>
          <w:jc w:val="center"/>
        </w:pPr>
        <w:r>
          <w:fldChar w:fldCharType="begin"/>
        </w:r>
        <w:r>
          <w:instrText xml:space="preserve"> PAGE   \* MERGEFORMAT </w:instrText>
        </w:r>
        <w:r>
          <w:fldChar w:fldCharType="separate"/>
        </w:r>
        <w:r w:rsidR="005D75FE">
          <w:rPr>
            <w:noProof/>
          </w:rPr>
          <w:t>1</w:t>
        </w:r>
        <w:r>
          <w:rPr>
            <w:noProof/>
          </w:rPr>
          <w:fldChar w:fldCharType="end"/>
        </w:r>
      </w:p>
    </w:sdtContent>
  </w:sdt>
  <w:p w14:paraId="1C4CD829" w14:textId="77777777" w:rsidR="00080A12" w:rsidRDefault="004A6357" w:rsidP="00324D84">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3889822" w14:textId="77777777" w:rsidR="004A6357" w:rsidRDefault="004A6357">
      <w:r>
        <w:separator/>
      </w:r>
    </w:p>
  </w:footnote>
  <w:footnote w:type="continuationSeparator" w:id="0">
    <w:p w14:paraId="5F899C27" w14:textId="77777777" w:rsidR="004A6357" w:rsidRDefault="004A635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652F04" w14:textId="77777777" w:rsidR="00080A12" w:rsidRDefault="004C028B">
    <w:pPr>
      <w:pStyle w:val="Kopfzeile"/>
    </w:pPr>
    <w: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165676"/>
    <w:multiLevelType w:val="hybridMultilevel"/>
    <w:tmpl w:val="A27E45E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D721818"/>
    <w:multiLevelType w:val="hybridMultilevel"/>
    <w:tmpl w:val="DE04E376"/>
    <w:lvl w:ilvl="0" w:tplc="E60CE4A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2EE36D13"/>
    <w:multiLevelType w:val="hybridMultilevel"/>
    <w:tmpl w:val="96AAA6F4"/>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3" w15:restartNumberingAfterBreak="0">
    <w:nsid w:val="4E3640BB"/>
    <w:multiLevelType w:val="hybridMultilevel"/>
    <w:tmpl w:val="0E2C0D6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2"/>
  </w:num>
  <w:num w:numId="2">
    <w:abstractNumId w:val="0"/>
  </w:num>
  <w:num w:numId="3">
    <w:abstractNumId w:val="3"/>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C028B"/>
    <w:rsid w:val="000112A0"/>
    <w:rsid w:val="000A2BE2"/>
    <w:rsid w:val="000B0267"/>
    <w:rsid w:val="000C40E0"/>
    <w:rsid w:val="000E3F86"/>
    <w:rsid w:val="00117E65"/>
    <w:rsid w:val="00132FE1"/>
    <w:rsid w:val="001B21BD"/>
    <w:rsid w:val="001F5F7C"/>
    <w:rsid w:val="00234615"/>
    <w:rsid w:val="00242357"/>
    <w:rsid w:val="00294108"/>
    <w:rsid w:val="00327B47"/>
    <w:rsid w:val="00363227"/>
    <w:rsid w:val="003656C8"/>
    <w:rsid w:val="003B5C74"/>
    <w:rsid w:val="003D502F"/>
    <w:rsid w:val="00407035"/>
    <w:rsid w:val="004A6357"/>
    <w:rsid w:val="004C028B"/>
    <w:rsid w:val="004E557A"/>
    <w:rsid w:val="00525A64"/>
    <w:rsid w:val="0058758D"/>
    <w:rsid w:val="005971A5"/>
    <w:rsid w:val="005D75FE"/>
    <w:rsid w:val="005F47C0"/>
    <w:rsid w:val="006230FD"/>
    <w:rsid w:val="006D5888"/>
    <w:rsid w:val="00742681"/>
    <w:rsid w:val="00773E0E"/>
    <w:rsid w:val="007A7F20"/>
    <w:rsid w:val="00887D7C"/>
    <w:rsid w:val="008B2198"/>
    <w:rsid w:val="008E48D1"/>
    <w:rsid w:val="00960CF4"/>
    <w:rsid w:val="00970E96"/>
    <w:rsid w:val="00993940"/>
    <w:rsid w:val="009D7425"/>
    <w:rsid w:val="00A2752D"/>
    <w:rsid w:val="00A33E19"/>
    <w:rsid w:val="00A56296"/>
    <w:rsid w:val="00AE7F24"/>
    <w:rsid w:val="00B025A5"/>
    <w:rsid w:val="00B40FA1"/>
    <w:rsid w:val="00C30C8F"/>
    <w:rsid w:val="00C407B7"/>
    <w:rsid w:val="00C72487"/>
    <w:rsid w:val="00C76772"/>
    <w:rsid w:val="00C94612"/>
    <w:rsid w:val="00CA0B57"/>
    <w:rsid w:val="00CB6872"/>
    <w:rsid w:val="00D36B47"/>
    <w:rsid w:val="00D74EC5"/>
    <w:rsid w:val="00DA6734"/>
    <w:rsid w:val="00E521DF"/>
    <w:rsid w:val="00E66A9C"/>
    <w:rsid w:val="00E66B07"/>
    <w:rsid w:val="00EA3138"/>
    <w:rsid w:val="00F306AE"/>
    <w:rsid w:val="00F66913"/>
    <w:rsid w:val="00F74CEE"/>
  </w:rsids>
  <m:mathPr>
    <m:mathFont m:val="Cambria Math"/>
    <m:brkBin m:val="before"/>
    <m:brkBinSub m:val="--"/>
    <m:smallFrac m:val="0"/>
    <m:dispDef/>
    <m:lMargin m:val="0"/>
    <m:rMargin m:val="0"/>
    <m:defJc m:val="centerGroup"/>
    <m:wrapIndent m:val="1440"/>
    <m:intLim m:val="subSup"/>
    <m:naryLim m:val="undOvr"/>
  </m:mathPr>
  <w:themeFontLang w:val="en-US" w:eastAsia="zh-CN" w:bidi="bo-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83C7484"/>
  <w15:chartTrackingRefBased/>
  <w15:docId w15:val="{2D9D0554-956C-410F-9491-AC4894EFEE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32"/>
        <w:lang w:val="en-US" w:eastAsia="zh-CN" w:bidi="bo-CN"/>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58758D"/>
    <w:pPr>
      <w:spacing w:after="0" w:line="240" w:lineRule="auto"/>
    </w:pPr>
    <w:rPr>
      <w:rFonts w:ascii="Times New Roman" w:eastAsia="Times New Roman" w:hAnsi="Times New Roman" w:cs="Times New Roman"/>
      <w:sz w:val="24"/>
      <w:szCs w:val="24"/>
    </w:rPr>
  </w:style>
  <w:style w:type="paragraph" w:styleId="berschrift1">
    <w:name w:val="heading 1"/>
    <w:basedOn w:val="berschrift2"/>
    <w:next w:val="Standard"/>
    <w:link w:val="berschrift1Zchn"/>
    <w:uiPriority w:val="9"/>
    <w:qFormat/>
    <w:rsid w:val="00525A64"/>
    <w:pPr>
      <w:outlineLvl w:val="0"/>
    </w:pPr>
    <w:rPr>
      <w:sz w:val="28"/>
    </w:rPr>
  </w:style>
  <w:style w:type="paragraph" w:styleId="berschrift2">
    <w:name w:val="heading 2"/>
    <w:basedOn w:val="Standard"/>
    <w:next w:val="Standard"/>
    <w:link w:val="berschrift2Zchn"/>
    <w:uiPriority w:val="9"/>
    <w:unhideWhenUsed/>
    <w:qFormat/>
    <w:rsid w:val="00525A64"/>
    <w:pPr>
      <w:spacing w:line="480" w:lineRule="auto"/>
      <w:outlineLvl w:val="1"/>
    </w:pPr>
    <w:rPr>
      <w:b/>
      <w:iCs/>
    </w:rPr>
  </w:style>
  <w:style w:type="paragraph" w:styleId="berschrift3">
    <w:name w:val="heading 3"/>
    <w:basedOn w:val="Standard"/>
    <w:next w:val="Standard"/>
    <w:link w:val="berschrift3Zchn"/>
    <w:uiPriority w:val="9"/>
    <w:unhideWhenUsed/>
    <w:qFormat/>
    <w:rsid w:val="005F47C0"/>
    <w:pPr>
      <w:spacing w:line="480" w:lineRule="auto"/>
      <w:outlineLvl w:val="2"/>
    </w:pPr>
    <w:rPr>
      <w:b/>
      <w:bCs/>
      <w:i/>
      <w:iCs/>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525A64"/>
    <w:rPr>
      <w:rFonts w:ascii="Times New Roman" w:eastAsia="Times New Roman" w:hAnsi="Times New Roman" w:cs="Times New Roman"/>
      <w:b/>
      <w:iCs/>
      <w:sz w:val="28"/>
      <w:szCs w:val="24"/>
    </w:rPr>
  </w:style>
  <w:style w:type="character" w:customStyle="1" w:styleId="berschrift2Zchn">
    <w:name w:val="Überschrift 2 Zchn"/>
    <w:basedOn w:val="Absatz-Standardschriftart"/>
    <w:link w:val="berschrift2"/>
    <w:uiPriority w:val="9"/>
    <w:rsid w:val="00525A64"/>
    <w:rPr>
      <w:rFonts w:ascii="Times New Roman" w:eastAsia="Times New Roman" w:hAnsi="Times New Roman" w:cs="Times New Roman"/>
      <w:b/>
      <w:iCs/>
      <w:sz w:val="24"/>
      <w:szCs w:val="24"/>
    </w:rPr>
  </w:style>
  <w:style w:type="character" w:customStyle="1" w:styleId="berschrift3Zchn">
    <w:name w:val="Überschrift 3 Zchn"/>
    <w:basedOn w:val="Absatz-Standardschriftart"/>
    <w:link w:val="berschrift3"/>
    <w:uiPriority w:val="9"/>
    <w:rsid w:val="005F47C0"/>
    <w:rPr>
      <w:rFonts w:ascii="Times New Roman" w:eastAsia="Times New Roman" w:hAnsi="Times New Roman" w:cs="Times New Roman"/>
      <w:b/>
      <w:bCs/>
      <w:i/>
      <w:iCs/>
      <w:sz w:val="24"/>
      <w:szCs w:val="24"/>
    </w:rPr>
  </w:style>
  <w:style w:type="paragraph" w:styleId="Kopfzeile">
    <w:name w:val="header"/>
    <w:basedOn w:val="Standard"/>
    <w:link w:val="KopfzeileZchn"/>
    <w:uiPriority w:val="99"/>
    <w:unhideWhenUsed/>
    <w:rsid w:val="004C028B"/>
    <w:pPr>
      <w:tabs>
        <w:tab w:val="center" w:pos="4680"/>
        <w:tab w:val="right" w:pos="9360"/>
      </w:tabs>
      <w:spacing w:after="120"/>
      <w:ind w:firstLine="720"/>
    </w:pPr>
  </w:style>
  <w:style w:type="character" w:customStyle="1" w:styleId="KopfzeileZchn">
    <w:name w:val="Kopfzeile Zchn"/>
    <w:basedOn w:val="Absatz-Standardschriftart"/>
    <w:link w:val="Kopfzeile"/>
    <w:uiPriority w:val="99"/>
    <w:rsid w:val="004C028B"/>
    <w:rPr>
      <w:rFonts w:ascii="Times New Roman" w:eastAsia="Times New Roman" w:hAnsi="Times New Roman" w:cs="Times New Roman"/>
      <w:sz w:val="24"/>
      <w:szCs w:val="24"/>
    </w:rPr>
  </w:style>
  <w:style w:type="paragraph" w:styleId="Fuzeile">
    <w:name w:val="footer"/>
    <w:basedOn w:val="Standard"/>
    <w:link w:val="FuzeileZchn"/>
    <w:uiPriority w:val="99"/>
    <w:unhideWhenUsed/>
    <w:rsid w:val="004C028B"/>
    <w:pPr>
      <w:tabs>
        <w:tab w:val="center" w:pos="4680"/>
        <w:tab w:val="right" w:pos="9360"/>
      </w:tabs>
      <w:spacing w:after="120"/>
      <w:ind w:firstLine="720"/>
    </w:pPr>
  </w:style>
  <w:style w:type="character" w:customStyle="1" w:styleId="FuzeileZchn">
    <w:name w:val="Fußzeile Zchn"/>
    <w:basedOn w:val="Absatz-Standardschriftart"/>
    <w:link w:val="Fuzeile"/>
    <w:uiPriority w:val="99"/>
    <w:rsid w:val="004C028B"/>
    <w:rPr>
      <w:rFonts w:ascii="Times New Roman" w:eastAsia="Times New Roman" w:hAnsi="Times New Roman" w:cs="Times New Roman"/>
      <w:sz w:val="24"/>
      <w:szCs w:val="24"/>
    </w:rPr>
  </w:style>
  <w:style w:type="character" w:styleId="Hyperlink">
    <w:name w:val="Hyperlink"/>
    <w:basedOn w:val="Absatz-Standardschriftart"/>
    <w:uiPriority w:val="99"/>
    <w:unhideWhenUsed/>
    <w:rsid w:val="004C028B"/>
    <w:rPr>
      <w:color w:val="0000FF"/>
      <w:u w:val="single"/>
    </w:rPr>
  </w:style>
  <w:style w:type="paragraph" w:styleId="Listenabsatz">
    <w:name w:val="List Paragraph"/>
    <w:basedOn w:val="Standard"/>
    <w:uiPriority w:val="34"/>
    <w:qFormat/>
    <w:rsid w:val="004C028B"/>
    <w:pPr>
      <w:spacing w:after="120" w:line="360" w:lineRule="auto"/>
      <w:ind w:left="720" w:firstLine="720"/>
      <w:contextualSpacing/>
    </w:pPr>
  </w:style>
  <w:style w:type="character" w:customStyle="1" w:styleId="xgmail-il">
    <w:name w:val="x_gmail-il"/>
    <w:basedOn w:val="Absatz-Standardschriftart"/>
    <w:rsid w:val="004C028B"/>
  </w:style>
  <w:style w:type="paragraph" w:styleId="StandardWeb">
    <w:name w:val="Normal (Web)"/>
    <w:basedOn w:val="Standard"/>
    <w:uiPriority w:val="99"/>
    <w:semiHidden/>
    <w:unhideWhenUsed/>
    <w:rsid w:val="004C028B"/>
    <w:pPr>
      <w:spacing w:after="120" w:line="360" w:lineRule="auto"/>
      <w:ind w:firstLine="720"/>
    </w:pPr>
    <w:rPr>
      <w:szCs w:val="34"/>
    </w:rPr>
  </w:style>
  <w:style w:type="character" w:styleId="Zeilennummer">
    <w:name w:val="line number"/>
    <w:basedOn w:val="Absatz-Standardschriftart"/>
    <w:uiPriority w:val="99"/>
    <w:semiHidden/>
    <w:unhideWhenUsed/>
    <w:rsid w:val="004C028B"/>
  </w:style>
  <w:style w:type="character" w:styleId="Kommentarzeichen">
    <w:name w:val="annotation reference"/>
    <w:basedOn w:val="Absatz-Standardschriftart"/>
    <w:uiPriority w:val="99"/>
    <w:semiHidden/>
    <w:unhideWhenUsed/>
    <w:rsid w:val="00AE7F24"/>
    <w:rPr>
      <w:sz w:val="16"/>
      <w:szCs w:val="16"/>
    </w:rPr>
  </w:style>
  <w:style w:type="paragraph" w:styleId="Kommentartext">
    <w:name w:val="annotation text"/>
    <w:basedOn w:val="Standard"/>
    <w:link w:val="KommentartextZchn"/>
    <w:uiPriority w:val="99"/>
    <w:unhideWhenUsed/>
    <w:rsid w:val="00AE7F24"/>
    <w:pPr>
      <w:spacing w:after="120"/>
      <w:ind w:firstLine="720"/>
    </w:pPr>
    <w:rPr>
      <w:sz w:val="20"/>
      <w:szCs w:val="29"/>
    </w:rPr>
  </w:style>
  <w:style w:type="character" w:customStyle="1" w:styleId="KommentartextZchn">
    <w:name w:val="Kommentartext Zchn"/>
    <w:basedOn w:val="Absatz-Standardschriftart"/>
    <w:link w:val="Kommentartext"/>
    <w:uiPriority w:val="99"/>
    <w:rsid w:val="00AE7F24"/>
    <w:rPr>
      <w:rFonts w:ascii="Times New Roman" w:eastAsia="Times New Roman" w:hAnsi="Times New Roman" w:cs="Times New Roman"/>
      <w:sz w:val="20"/>
      <w:szCs w:val="29"/>
    </w:rPr>
  </w:style>
  <w:style w:type="paragraph" w:styleId="Kommentarthema">
    <w:name w:val="annotation subject"/>
    <w:basedOn w:val="Kommentartext"/>
    <w:next w:val="Kommentartext"/>
    <w:link w:val="KommentarthemaZchn"/>
    <w:uiPriority w:val="99"/>
    <w:semiHidden/>
    <w:unhideWhenUsed/>
    <w:rsid w:val="00AE7F24"/>
    <w:rPr>
      <w:b/>
      <w:bCs/>
    </w:rPr>
  </w:style>
  <w:style w:type="character" w:customStyle="1" w:styleId="KommentarthemaZchn">
    <w:name w:val="Kommentarthema Zchn"/>
    <w:basedOn w:val="KommentartextZchn"/>
    <w:link w:val="Kommentarthema"/>
    <w:uiPriority w:val="99"/>
    <w:semiHidden/>
    <w:rsid w:val="00AE7F24"/>
    <w:rPr>
      <w:rFonts w:ascii="Times New Roman" w:eastAsia="Times New Roman" w:hAnsi="Times New Roman" w:cs="Times New Roman"/>
      <w:b/>
      <w:bCs/>
      <w:sz w:val="20"/>
      <w:szCs w:val="29"/>
    </w:rPr>
  </w:style>
  <w:style w:type="paragraph" w:styleId="Sprechblasentext">
    <w:name w:val="Balloon Text"/>
    <w:basedOn w:val="Standard"/>
    <w:link w:val="SprechblasentextZchn"/>
    <w:uiPriority w:val="99"/>
    <w:semiHidden/>
    <w:unhideWhenUsed/>
    <w:rsid w:val="00AE7F24"/>
    <w:pPr>
      <w:ind w:firstLine="720"/>
    </w:pPr>
    <w:rPr>
      <w:rFonts w:ascii="Segoe UI" w:hAnsi="Segoe UI" w:cs="Segoe UI"/>
      <w:sz w:val="18"/>
      <w:szCs w:val="26"/>
    </w:rPr>
  </w:style>
  <w:style w:type="character" w:customStyle="1" w:styleId="SprechblasentextZchn">
    <w:name w:val="Sprechblasentext Zchn"/>
    <w:basedOn w:val="Absatz-Standardschriftart"/>
    <w:link w:val="Sprechblasentext"/>
    <w:uiPriority w:val="99"/>
    <w:semiHidden/>
    <w:rsid w:val="00AE7F24"/>
    <w:rPr>
      <w:rFonts w:ascii="Segoe UI" w:eastAsia="Times New Roman" w:hAnsi="Segoe UI" w:cs="Segoe UI"/>
      <w:sz w:val="18"/>
      <w:szCs w:val="26"/>
    </w:rPr>
  </w:style>
  <w:style w:type="paragraph" w:styleId="Titel">
    <w:name w:val="Title"/>
    <w:basedOn w:val="berschrift1"/>
    <w:next w:val="Standard"/>
    <w:link w:val="TitelZchn"/>
    <w:uiPriority w:val="10"/>
    <w:qFormat/>
    <w:rsid w:val="007A7F20"/>
  </w:style>
  <w:style w:type="character" w:customStyle="1" w:styleId="TitelZchn">
    <w:name w:val="Titel Zchn"/>
    <w:basedOn w:val="Absatz-Standardschriftart"/>
    <w:link w:val="Titel"/>
    <w:uiPriority w:val="10"/>
    <w:rsid w:val="007A7F20"/>
    <w:rPr>
      <w:rFonts w:ascii="Times" w:eastAsia="Times New Roman" w:hAnsi="Times" w:cs="Times New Roman"/>
      <w:b/>
      <w:bCs/>
      <w:sz w:val="32"/>
    </w:rPr>
  </w:style>
  <w:style w:type="table" w:styleId="EinfacheTabelle3">
    <w:name w:val="Plain Table 3"/>
    <w:basedOn w:val="NormaleTabelle"/>
    <w:uiPriority w:val="43"/>
    <w:rsid w:val="0058758D"/>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berarbeitung">
    <w:name w:val="Revision"/>
    <w:hidden/>
    <w:uiPriority w:val="99"/>
    <w:semiHidden/>
    <w:rsid w:val="0058758D"/>
    <w:pPr>
      <w:spacing w:after="0" w:line="240" w:lineRule="auto"/>
    </w:pPr>
    <w:rPr>
      <w:rFonts w:ascii="Times New Roman" w:eastAsia="Times New Roman" w:hAnsi="Times New Roman" w:cs="Times New Roman"/>
      <w:sz w:val="24"/>
      <w:szCs w:val="34"/>
    </w:rPr>
  </w:style>
  <w:style w:type="paragraph" w:styleId="Inhaltsverzeichnisberschrift">
    <w:name w:val="TOC Heading"/>
    <w:basedOn w:val="berschrift1"/>
    <w:next w:val="Standard"/>
    <w:uiPriority w:val="39"/>
    <w:unhideWhenUsed/>
    <w:qFormat/>
    <w:rsid w:val="005F47C0"/>
    <w:pPr>
      <w:keepNext/>
      <w:keepLines/>
      <w:spacing w:before="240" w:line="259" w:lineRule="auto"/>
      <w:outlineLvl w:val="9"/>
    </w:pPr>
    <w:rPr>
      <w:rFonts w:asciiTheme="majorHAnsi" w:eastAsiaTheme="majorEastAsia" w:hAnsiTheme="majorHAnsi" w:cstheme="majorBidi"/>
      <w:b w:val="0"/>
      <w:bCs/>
      <w:color w:val="2E74B5" w:themeColor="accent1" w:themeShade="BF"/>
      <w:sz w:val="32"/>
      <w:szCs w:val="32"/>
      <w:lang w:eastAsia="en-US" w:bidi="ar-SA"/>
    </w:rPr>
  </w:style>
  <w:style w:type="paragraph" w:styleId="Verzeichnis1">
    <w:name w:val="toc 1"/>
    <w:basedOn w:val="Standard"/>
    <w:next w:val="Standard"/>
    <w:autoRedefine/>
    <w:uiPriority w:val="39"/>
    <w:unhideWhenUsed/>
    <w:rsid w:val="005F47C0"/>
    <w:pPr>
      <w:spacing w:after="100"/>
    </w:pPr>
    <w:rPr>
      <w:szCs w:val="34"/>
    </w:rPr>
  </w:style>
  <w:style w:type="paragraph" w:styleId="Verzeichnis2">
    <w:name w:val="toc 2"/>
    <w:basedOn w:val="Standard"/>
    <w:next w:val="Standard"/>
    <w:autoRedefine/>
    <w:uiPriority w:val="39"/>
    <w:unhideWhenUsed/>
    <w:rsid w:val="005F47C0"/>
    <w:pPr>
      <w:spacing w:after="100"/>
      <w:ind w:left="240"/>
    </w:pPr>
    <w:rPr>
      <w:szCs w:val="34"/>
    </w:rPr>
  </w:style>
  <w:style w:type="character" w:styleId="BesuchterLink">
    <w:name w:val="FollowedHyperlink"/>
    <w:basedOn w:val="Absatz-Standardschriftart"/>
    <w:uiPriority w:val="99"/>
    <w:semiHidden/>
    <w:unhideWhenUsed/>
    <w:rsid w:val="00B40FA1"/>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70209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header" Target="header1.xml"/><Relationship Id="rId10" Type="http://schemas.openxmlformats.org/officeDocument/2006/relationships/image" Target="media/image2.png"/><Relationship Id="rId4" Type="http://schemas.openxmlformats.org/officeDocument/2006/relationships/settings" Target="settings.xml"/><Relationship Id="rId9" Type="http://schemas.openxmlformats.org/officeDocument/2006/relationships/hyperlink" Target="https://github.com/wx-ecology/BaBA/" TargetMode="External"/><Relationship Id="rId14"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Version="16"/>
</file>

<file path=customXml/itemProps1.xml><?xml version="1.0" encoding="utf-8"?>
<ds:datastoreItem xmlns:ds="http://schemas.openxmlformats.org/officeDocument/2006/customXml" ds:itemID="{5020234C-9E1F-4B0F-B9A5-971A71ED18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15</Pages>
  <Words>3418</Words>
  <Characters>21534</Characters>
  <Application>Microsoft Office Word</Application>
  <DocSecurity>0</DocSecurity>
  <Lines>179</Lines>
  <Paragraphs>49</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UC Berkeley</Company>
  <LinksUpToDate>false</LinksUpToDate>
  <CharactersWithSpaces>24903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wenjing.xu</dc:creator>
  <cp:keywords/>
  <dc:description/>
  <cp:lastModifiedBy>Andrea Kölzsch</cp:lastModifiedBy>
  <cp:revision>2</cp:revision>
  <dcterms:created xsi:type="dcterms:W3CDTF">2022-04-25T10:07:00Z</dcterms:created>
  <dcterms:modified xsi:type="dcterms:W3CDTF">2022-04-25T10:07:00Z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691d2d8e-c805-364d-895b-797d660b9da6</vt:lpwstr>
  </property>
  <property fmtid="{D5CDD505-2E9C-101B-9397-08002B2CF9AE}" pid="4" name="Mendeley Citation Style_1">
    <vt:lpwstr>http://www.zotero.org/styles/apa</vt:lpwstr>
  </property>
</Properties>
</file>